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2B" w:rsidRPr="008158E1" w:rsidRDefault="006676EC" w:rsidP="000B3DB5">
      <w:pPr>
        <w:suppressAutoHyphens/>
        <w:spacing w:before="0" w:line="240" w:lineRule="auto"/>
        <w:rPr>
          <w:rFonts w:ascii="Arial" w:hAnsi="Arial" w:cs="Arial"/>
          <w:lang w:val="es-ES"/>
        </w:rPr>
      </w:pPr>
      <w:r w:rsidRPr="008158E1">
        <w:rPr>
          <w:rFonts w:ascii="Arial" w:hAnsi="Arial" w:cs="Arial"/>
          <w:lang w:val="es-ES"/>
        </w:rPr>
        <w:t>R</w:t>
      </w:r>
      <w:r w:rsidR="008A79C1" w:rsidRPr="008158E1">
        <w:rPr>
          <w:rFonts w:ascii="Arial" w:hAnsi="Arial" w:cs="Arial"/>
          <w:lang w:val="es-ES"/>
        </w:rPr>
        <w:t>eunión del Comité Ejecutivo de la FIP</w:t>
      </w:r>
      <w:r w:rsidR="00EC1A2B" w:rsidRPr="008158E1">
        <w:rPr>
          <w:rFonts w:ascii="Arial" w:hAnsi="Arial" w:cs="Arial"/>
          <w:lang w:val="es-ES"/>
        </w:rPr>
        <w:tab/>
      </w:r>
      <w:r w:rsidR="00EC1A2B" w:rsidRPr="008158E1">
        <w:rPr>
          <w:rFonts w:ascii="Arial" w:hAnsi="Arial" w:cs="Arial"/>
          <w:lang w:val="es-ES"/>
        </w:rPr>
        <w:tab/>
      </w:r>
      <w:r w:rsidR="00EC1A2B" w:rsidRPr="008158E1">
        <w:rPr>
          <w:rFonts w:ascii="Arial" w:hAnsi="Arial" w:cs="Arial"/>
          <w:lang w:val="es-ES"/>
        </w:rPr>
        <w:tab/>
        <w:t xml:space="preserve">     P</w:t>
      </w:r>
      <w:r w:rsidR="008A79C1" w:rsidRPr="008158E1">
        <w:rPr>
          <w:rFonts w:ascii="Arial" w:hAnsi="Arial" w:cs="Arial"/>
          <w:lang w:val="es-ES"/>
        </w:rPr>
        <w:t>unto</w:t>
      </w:r>
      <w:r w:rsidR="00EC1A2B" w:rsidRPr="008158E1">
        <w:rPr>
          <w:rFonts w:ascii="Arial" w:hAnsi="Arial" w:cs="Arial"/>
          <w:lang w:val="es-ES"/>
        </w:rPr>
        <w:t xml:space="preserve"> 4.2.4</w:t>
      </w:r>
    </w:p>
    <w:p w:rsidR="00EC1A2B" w:rsidRPr="008158E1" w:rsidRDefault="00EC1A2B" w:rsidP="000B3DB5">
      <w:pPr>
        <w:suppressAutoHyphens/>
        <w:spacing w:before="0" w:line="240" w:lineRule="auto"/>
        <w:rPr>
          <w:rFonts w:ascii="Arial" w:hAnsi="Arial" w:cs="Arial"/>
          <w:lang w:val="es-ES"/>
        </w:rPr>
      </w:pPr>
      <w:r w:rsidRPr="008158E1">
        <w:rPr>
          <w:rFonts w:ascii="Arial" w:hAnsi="Arial" w:cs="Arial"/>
          <w:lang w:val="es-ES"/>
        </w:rPr>
        <w:t>Bru</w:t>
      </w:r>
      <w:r w:rsidR="008A79C1" w:rsidRPr="008158E1">
        <w:rPr>
          <w:rFonts w:ascii="Arial" w:hAnsi="Arial" w:cs="Arial"/>
          <w:lang w:val="es-ES"/>
        </w:rPr>
        <w:t>selas,</w:t>
      </w:r>
      <w:r w:rsidRPr="008158E1">
        <w:rPr>
          <w:rFonts w:ascii="Arial" w:hAnsi="Arial" w:cs="Arial"/>
          <w:lang w:val="es-ES"/>
        </w:rPr>
        <w:t xml:space="preserve"> 26-27 </w:t>
      </w:r>
      <w:r w:rsidR="008A79C1" w:rsidRPr="008158E1">
        <w:rPr>
          <w:rFonts w:ascii="Arial" w:hAnsi="Arial" w:cs="Arial"/>
          <w:lang w:val="es-ES"/>
        </w:rPr>
        <w:t>de marzo de</w:t>
      </w:r>
      <w:r w:rsidRPr="008158E1">
        <w:rPr>
          <w:rFonts w:ascii="Arial" w:hAnsi="Arial" w:cs="Arial"/>
          <w:lang w:val="es-ES"/>
        </w:rPr>
        <w:t xml:space="preserve"> 2016</w:t>
      </w:r>
      <w:r w:rsidRPr="008158E1">
        <w:rPr>
          <w:rFonts w:ascii="Arial" w:hAnsi="Arial" w:cs="Arial"/>
          <w:lang w:val="es-ES"/>
        </w:rPr>
        <w:tab/>
      </w:r>
      <w:r w:rsidRPr="008158E1">
        <w:rPr>
          <w:rFonts w:ascii="Arial" w:hAnsi="Arial" w:cs="Arial"/>
          <w:lang w:val="es-ES"/>
        </w:rPr>
        <w:tab/>
      </w:r>
      <w:r w:rsidR="008A79C1" w:rsidRPr="008158E1">
        <w:rPr>
          <w:rFonts w:ascii="Arial" w:hAnsi="Arial" w:cs="Arial"/>
          <w:lang w:val="es-ES"/>
        </w:rPr>
        <w:t xml:space="preserve">           Programa de trabajo</w:t>
      </w:r>
    </w:p>
    <w:p w:rsidR="000B3DB5" w:rsidRDefault="000B3DB5" w:rsidP="000B3DB5">
      <w:pPr>
        <w:spacing w:before="0" w:line="240" w:lineRule="auto"/>
        <w:jc w:val="center"/>
        <w:rPr>
          <w:rFonts w:ascii="Arial" w:hAnsi="Arial" w:cs="Myriad Pro"/>
          <w:b/>
          <w:bCs/>
          <w:sz w:val="40"/>
          <w:szCs w:val="40"/>
          <w:lang w:val="es-ES"/>
        </w:rPr>
      </w:pPr>
    </w:p>
    <w:p w:rsidR="000B3DB5" w:rsidRDefault="000B3DB5" w:rsidP="000B3DB5">
      <w:pPr>
        <w:spacing w:before="0" w:line="240" w:lineRule="auto"/>
        <w:jc w:val="center"/>
        <w:rPr>
          <w:rFonts w:ascii="Arial" w:hAnsi="Arial" w:cs="Myriad Pro"/>
          <w:b/>
          <w:bCs/>
          <w:sz w:val="40"/>
          <w:szCs w:val="40"/>
          <w:lang w:val="es-ES"/>
        </w:rPr>
      </w:pPr>
    </w:p>
    <w:p w:rsidR="0007171D" w:rsidRPr="008158E1" w:rsidRDefault="006676EC" w:rsidP="000B3DB5">
      <w:pPr>
        <w:spacing w:before="0" w:line="240" w:lineRule="auto"/>
        <w:jc w:val="center"/>
        <w:rPr>
          <w:rFonts w:ascii="Arial" w:hAnsi="Arial" w:cs="Myriad Pro"/>
          <w:b/>
          <w:bCs/>
          <w:sz w:val="40"/>
          <w:szCs w:val="40"/>
          <w:lang w:val="es-ES"/>
        </w:rPr>
      </w:pPr>
      <w:r w:rsidRPr="008158E1">
        <w:rPr>
          <w:rFonts w:ascii="Arial" w:hAnsi="Arial" w:cs="Myriad Pro"/>
          <w:b/>
          <w:bCs/>
          <w:sz w:val="40"/>
          <w:szCs w:val="40"/>
          <w:lang w:val="es-ES"/>
        </w:rPr>
        <w:t>PROGRAM</w:t>
      </w:r>
      <w:r w:rsidR="008A79C1" w:rsidRPr="008158E1">
        <w:rPr>
          <w:rFonts w:ascii="Arial" w:hAnsi="Arial" w:cs="Myriad Pro"/>
          <w:b/>
          <w:bCs/>
          <w:sz w:val="40"/>
          <w:szCs w:val="40"/>
          <w:lang w:val="es-ES"/>
        </w:rPr>
        <w:t>A DE TRABAJO</w:t>
      </w:r>
      <w:r w:rsidRPr="008158E1">
        <w:rPr>
          <w:rFonts w:ascii="Arial" w:hAnsi="Arial" w:cs="Myriad Pro"/>
          <w:b/>
          <w:bCs/>
          <w:sz w:val="40"/>
          <w:szCs w:val="40"/>
          <w:lang w:val="es-ES"/>
        </w:rPr>
        <w:t xml:space="preserve">  </w:t>
      </w:r>
      <w:r w:rsidR="002B1B86" w:rsidRPr="008158E1">
        <w:rPr>
          <w:rFonts w:ascii="Arial" w:hAnsi="Arial" w:cs="Myriad Pro"/>
          <w:b/>
          <w:bCs/>
          <w:sz w:val="40"/>
          <w:szCs w:val="40"/>
          <w:lang w:val="es-ES"/>
        </w:rPr>
        <w:t>2016-2019</w:t>
      </w:r>
    </w:p>
    <w:p w:rsidR="0007171D" w:rsidRPr="008158E1" w:rsidRDefault="0007171D" w:rsidP="000B3DB5">
      <w:pPr>
        <w:spacing w:before="0" w:line="240" w:lineRule="auto"/>
        <w:rPr>
          <w:rFonts w:ascii="Arial" w:hAnsi="Arial"/>
          <w:b/>
          <w:bCs/>
          <w:lang w:val="es-ES"/>
        </w:rPr>
      </w:pPr>
    </w:p>
    <w:p w:rsidR="0007171D" w:rsidRPr="008158E1" w:rsidRDefault="0007171D" w:rsidP="000B3DB5">
      <w:pPr>
        <w:spacing w:before="0" w:line="240" w:lineRule="auto"/>
        <w:rPr>
          <w:rFonts w:ascii="Arial" w:hAnsi="Arial"/>
          <w:b/>
          <w:bCs/>
          <w:lang w:val="es-ES"/>
        </w:rPr>
      </w:pPr>
    </w:p>
    <w:p w:rsidR="000B3DB5" w:rsidRDefault="000B3DB5" w:rsidP="000B3DB5">
      <w:pPr>
        <w:spacing w:before="0" w:line="240" w:lineRule="auto"/>
        <w:rPr>
          <w:rFonts w:ascii="Arial" w:hAnsi="Arial"/>
          <w:b/>
          <w:bCs/>
          <w:lang w:val="es-ES"/>
        </w:rPr>
      </w:pPr>
    </w:p>
    <w:p w:rsidR="00017448" w:rsidRPr="008158E1" w:rsidRDefault="005F1043" w:rsidP="000B3DB5">
      <w:pPr>
        <w:spacing w:before="0" w:line="240" w:lineRule="auto"/>
        <w:rPr>
          <w:rFonts w:ascii="Arial" w:hAnsi="Arial"/>
          <w:b/>
          <w:bCs/>
          <w:lang w:val="es-ES"/>
        </w:rPr>
      </w:pPr>
      <w:r w:rsidRPr="008158E1">
        <w:rPr>
          <w:rFonts w:ascii="Arial" w:hAnsi="Arial"/>
          <w:b/>
          <w:bCs/>
          <w:lang w:val="es-ES"/>
        </w:rPr>
        <w:t>Pr</w:t>
      </w:r>
      <w:r w:rsidR="008A79C1" w:rsidRPr="008158E1">
        <w:rPr>
          <w:rFonts w:ascii="Arial" w:hAnsi="Arial"/>
          <w:b/>
          <w:bCs/>
          <w:lang w:val="es-ES"/>
        </w:rPr>
        <w:t>eámbulo:</w:t>
      </w:r>
    </w:p>
    <w:p w:rsidR="005F1043" w:rsidRPr="008158E1" w:rsidRDefault="005F1043" w:rsidP="006676EC">
      <w:pPr>
        <w:spacing w:line="288" w:lineRule="auto"/>
        <w:ind w:left="720"/>
        <w:rPr>
          <w:b/>
          <w:bCs/>
          <w:lang w:val="es-ES"/>
        </w:rPr>
      </w:pPr>
    </w:p>
    <w:p w:rsidR="005F1043" w:rsidRPr="008158E1" w:rsidRDefault="008A79C1" w:rsidP="006676EC">
      <w:pPr>
        <w:spacing w:line="288" w:lineRule="auto"/>
        <w:rPr>
          <w:rFonts w:ascii="Arial" w:hAnsi="Arial"/>
          <w:sz w:val="22"/>
          <w:lang w:val="es-ES"/>
        </w:rPr>
      </w:pPr>
      <w:r w:rsidRPr="008158E1">
        <w:rPr>
          <w:rFonts w:ascii="Arial" w:hAnsi="Arial"/>
          <w:sz w:val="22"/>
          <w:lang w:val="es-ES"/>
        </w:rPr>
        <w:t>El programa de trabajo de la FIP para</w:t>
      </w:r>
      <w:r w:rsidR="006676EC" w:rsidRPr="008158E1">
        <w:rPr>
          <w:rFonts w:ascii="Arial" w:hAnsi="Arial"/>
          <w:sz w:val="22"/>
          <w:lang w:val="es-ES"/>
        </w:rPr>
        <w:t xml:space="preserve"> </w:t>
      </w:r>
      <w:r w:rsidR="002B1B86" w:rsidRPr="008158E1">
        <w:rPr>
          <w:rFonts w:ascii="Arial" w:hAnsi="Arial"/>
          <w:sz w:val="22"/>
          <w:lang w:val="es-ES"/>
        </w:rPr>
        <w:t>2016-2019</w:t>
      </w:r>
      <w:r w:rsidR="005F1043" w:rsidRPr="008158E1">
        <w:rPr>
          <w:rFonts w:ascii="Arial" w:hAnsi="Arial"/>
          <w:sz w:val="22"/>
          <w:lang w:val="es-ES"/>
        </w:rPr>
        <w:t xml:space="preserve"> </w:t>
      </w:r>
      <w:r w:rsidRPr="008158E1">
        <w:rPr>
          <w:rFonts w:ascii="Arial" w:hAnsi="Arial"/>
          <w:sz w:val="22"/>
          <w:lang w:val="es-ES"/>
        </w:rPr>
        <w:t>propone posicionar a la FIP como portavoz de los periodistas y reforzar el empeño de los sindicatos miembros de la FIP en el mundo por:</w:t>
      </w:r>
    </w:p>
    <w:p w:rsidR="00017448" w:rsidRPr="008158E1" w:rsidRDefault="00017448" w:rsidP="006676EC">
      <w:pPr>
        <w:spacing w:line="288" w:lineRule="auto"/>
        <w:ind w:left="1080"/>
        <w:rPr>
          <w:lang w:val="es-ES"/>
        </w:rPr>
      </w:pPr>
    </w:p>
    <w:p w:rsidR="00DB5137" w:rsidRPr="008158E1" w:rsidRDefault="00133DE6" w:rsidP="006676EC">
      <w:pPr>
        <w:spacing w:line="288" w:lineRule="auto"/>
        <w:rPr>
          <w:rFonts w:ascii="Arial" w:hAnsi="Arial"/>
          <w:sz w:val="22"/>
          <w:lang w:val="es-ES"/>
        </w:rPr>
      </w:pPr>
      <w:r w:rsidRPr="008158E1">
        <w:rPr>
          <w:rFonts w:ascii="Wingdings" w:hAnsi="Wingdings"/>
          <w:sz w:val="18"/>
          <w:lang w:val="es-ES"/>
        </w:rPr>
        <w:t></w:t>
      </w:r>
      <w:r w:rsidRPr="008158E1">
        <w:rPr>
          <w:rFonts w:ascii="Arial" w:hAnsi="Arial"/>
          <w:sz w:val="22"/>
          <w:lang w:val="es-ES"/>
        </w:rPr>
        <w:t xml:space="preserve"> </w:t>
      </w:r>
      <w:r w:rsidR="008A79C1" w:rsidRPr="008158E1">
        <w:rPr>
          <w:rFonts w:ascii="Arial" w:hAnsi="Arial"/>
          <w:sz w:val="22"/>
          <w:lang w:val="es-ES"/>
        </w:rPr>
        <w:t>influir en la agenda del trabajo decente a nivel mundial y defender, promover las condiciones de trabajo de los periodistas en todos los sec</w:t>
      </w:r>
      <w:r w:rsidR="000B3DB5">
        <w:rPr>
          <w:rFonts w:ascii="Arial" w:hAnsi="Arial"/>
          <w:sz w:val="22"/>
          <w:lang w:val="es-ES"/>
        </w:rPr>
        <w:t>tores y todas las plataformas, es decir e</w:t>
      </w:r>
      <w:r w:rsidR="008A79C1" w:rsidRPr="008158E1">
        <w:rPr>
          <w:rFonts w:ascii="Arial" w:hAnsi="Arial"/>
          <w:sz w:val="22"/>
          <w:lang w:val="es-ES"/>
        </w:rPr>
        <w:t>n todo el paisaje de la información;</w:t>
      </w:r>
    </w:p>
    <w:p w:rsidR="00DB5137" w:rsidRPr="008158E1" w:rsidRDefault="00DB5137" w:rsidP="006676EC">
      <w:pPr>
        <w:pStyle w:val="ListParagraph"/>
        <w:spacing w:line="288" w:lineRule="auto"/>
        <w:ind w:left="1800"/>
      </w:pPr>
    </w:p>
    <w:p w:rsidR="000B73A4" w:rsidRPr="008158E1" w:rsidRDefault="00133DE6" w:rsidP="006676EC">
      <w:pPr>
        <w:spacing w:line="288" w:lineRule="auto"/>
        <w:rPr>
          <w:rFonts w:ascii="Arial" w:hAnsi="Arial"/>
          <w:sz w:val="22"/>
          <w:lang w:val="es-ES"/>
        </w:rPr>
      </w:pPr>
      <w:r w:rsidRPr="008158E1">
        <w:rPr>
          <w:rFonts w:ascii="Wingdings" w:hAnsi="Wingdings"/>
          <w:sz w:val="18"/>
          <w:lang w:val="es-ES"/>
        </w:rPr>
        <w:t></w:t>
      </w:r>
      <w:r w:rsidRPr="008158E1">
        <w:rPr>
          <w:rFonts w:ascii="Arial" w:hAnsi="Arial"/>
          <w:sz w:val="22"/>
          <w:lang w:val="es-ES"/>
        </w:rPr>
        <w:t xml:space="preserve"> </w:t>
      </w:r>
      <w:r w:rsidR="008E4705" w:rsidRPr="008158E1">
        <w:rPr>
          <w:rFonts w:ascii="Arial" w:hAnsi="Arial"/>
          <w:sz w:val="22"/>
          <w:lang w:val="es-ES"/>
        </w:rPr>
        <w:t>promo</w:t>
      </w:r>
      <w:r w:rsidR="008A79C1" w:rsidRPr="008158E1">
        <w:rPr>
          <w:rFonts w:ascii="Arial" w:hAnsi="Arial"/>
          <w:sz w:val="22"/>
          <w:lang w:val="es-ES"/>
        </w:rPr>
        <w:t>ver y defender el p</w:t>
      </w:r>
      <w:r w:rsidR="000B3DB5">
        <w:rPr>
          <w:rFonts w:ascii="Arial" w:hAnsi="Arial"/>
          <w:sz w:val="22"/>
          <w:lang w:val="es-ES"/>
        </w:rPr>
        <w:t>eriodismo profesional y ético, así como s</w:t>
      </w:r>
      <w:r w:rsidR="008A79C1" w:rsidRPr="008158E1">
        <w:rPr>
          <w:rFonts w:ascii="Arial" w:hAnsi="Arial"/>
          <w:sz w:val="22"/>
          <w:lang w:val="es-ES"/>
        </w:rPr>
        <w:t xml:space="preserve">u papel de piedra angular de la democracia y de la libertad, y estar en la vanguardia de la creación de una cultura de los medios que se fundamente en la ética, que esté </w:t>
      </w:r>
      <w:r w:rsidR="000B3DB5">
        <w:rPr>
          <w:rFonts w:ascii="Arial" w:hAnsi="Arial"/>
          <w:sz w:val="22"/>
          <w:lang w:val="es-ES"/>
        </w:rPr>
        <w:t>impulsada</w:t>
      </w:r>
      <w:r w:rsidR="008A79C1" w:rsidRPr="008158E1">
        <w:rPr>
          <w:rFonts w:ascii="Arial" w:hAnsi="Arial"/>
          <w:sz w:val="22"/>
          <w:lang w:val="es-ES"/>
        </w:rPr>
        <w:t xml:space="preserve"> por el interés público y esté lista para afrontar la era digital</w:t>
      </w:r>
      <w:r w:rsidR="00AE6744" w:rsidRPr="008158E1">
        <w:rPr>
          <w:rFonts w:ascii="Arial" w:hAnsi="Arial"/>
          <w:sz w:val="22"/>
          <w:lang w:val="es-ES"/>
        </w:rPr>
        <w:t>.</w:t>
      </w:r>
      <w:r w:rsidR="006676EC" w:rsidRPr="008158E1">
        <w:rPr>
          <w:rFonts w:ascii="Arial" w:hAnsi="Arial"/>
          <w:sz w:val="22"/>
          <w:lang w:val="es-ES"/>
        </w:rPr>
        <w:t xml:space="preserve"> </w:t>
      </w:r>
    </w:p>
    <w:p w:rsidR="00256E7F" w:rsidRPr="008158E1" w:rsidRDefault="00256E7F" w:rsidP="006676EC">
      <w:pPr>
        <w:spacing w:line="288" w:lineRule="auto"/>
        <w:rPr>
          <w:rFonts w:ascii="Arial" w:hAnsi="Arial" w:cs="Calibri"/>
          <w:szCs w:val="16"/>
          <w:lang w:val="es-ES"/>
        </w:rPr>
      </w:pPr>
    </w:p>
    <w:p w:rsidR="003F502E" w:rsidRDefault="006676EC" w:rsidP="006676EC">
      <w:pPr>
        <w:spacing w:line="288" w:lineRule="auto"/>
        <w:rPr>
          <w:rFonts w:ascii="Arial" w:hAnsi="Arial" w:cs="Calibri"/>
          <w:sz w:val="22"/>
          <w:szCs w:val="16"/>
          <w:lang w:val="es-ES"/>
        </w:rPr>
      </w:pPr>
      <w:r w:rsidRPr="008158E1">
        <w:rPr>
          <w:rFonts w:ascii="Arial" w:hAnsi="Arial" w:cs="Calibri"/>
          <w:sz w:val="22"/>
          <w:szCs w:val="16"/>
          <w:lang w:val="es-ES"/>
        </w:rPr>
        <w:t>P</w:t>
      </w:r>
      <w:r w:rsidR="003F502E" w:rsidRPr="008158E1">
        <w:rPr>
          <w:rFonts w:ascii="Arial" w:hAnsi="Arial" w:cs="Calibri"/>
          <w:sz w:val="22"/>
          <w:szCs w:val="16"/>
          <w:lang w:val="es-ES"/>
        </w:rPr>
        <w:t>ara afrontar estos retos, la FIP adopta las prioridades siguientes a nivel regional y mundial:</w:t>
      </w:r>
    </w:p>
    <w:p w:rsidR="000B3DB5" w:rsidRPr="008158E1" w:rsidRDefault="000B3DB5" w:rsidP="006676EC">
      <w:pPr>
        <w:spacing w:line="288" w:lineRule="auto"/>
        <w:rPr>
          <w:rFonts w:ascii="Arial" w:hAnsi="Arial"/>
          <w:caps/>
          <w:sz w:val="28"/>
          <w:lang w:val="es-ES"/>
        </w:rPr>
      </w:pPr>
    </w:p>
    <w:p w:rsidR="00133DE6" w:rsidRPr="008158E1" w:rsidRDefault="003F502E" w:rsidP="006676EC">
      <w:pPr>
        <w:spacing w:line="288" w:lineRule="auto"/>
        <w:rPr>
          <w:rFonts w:ascii="Arial" w:hAnsi="Arial"/>
          <w:caps/>
          <w:sz w:val="28"/>
          <w:lang w:val="es-ES"/>
        </w:rPr>
      </w:pPr>
      <w:r w:rsidRPr="008158E1">
        <w:rPr>
          <w:rFonts w:ascii="Arial" w:hAnsi="Arial"/>
          <w:caps/>
          <w:sz w:val="28"/>
          <w:lang w:val="es-ES"/>
        </w:rPr>
        <w:t>ORGANIZACIÓN Y CAMPAÑAS</w:t>
      </w:r>
      <w:r w:rsidR="00133DE6" w:rsidRPr="008158E1">
        <w:rPr>
          <w:rFonts w:ascii="Arial" w:hAnsi="Arial"/>
          <w:caps/>
          <w:sz w:val="28"/>
          <w:lang w:val="es-ES"/>
        </w:rPr>
        <w:t xml:space="preserve"> </w:t>
      </w:r>
    </w:p>
    <w:p w:rsidR="00133DE6" w:rsidRPr="008158E1" w:rsidRDefault="00133DE6" w:rsidP="006676EC">
      <w:pPr>
        <w:spacing w:line="288" w:lineRule="auto"/>
        <w:rPr>
          <w:rFonts w:ascii="Arial" w:hAnsi="Arial"/>
          <w:color w:val="0000FF"/>
          <w:lang w:val="es-ES"/>
        </w:rPr>
      </w:pPr>
    </w:p>
    <w:p w:rsidR="005F05A3" w:rsidRPr="008158E1" w:rsidRDefault="00133DE6" w:rsidP="00DF1DA5">
      <w:pPr>
        <w:widowControl w:val="0"/>
        <w:autoSpaceDE w:val="0"/>
        <w:autoSpaceDN w:val="0"/>
        <w:adjustRightInd w:val="0"/>
        <w:spacing w:after="33" w:line="288"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Fairfield LH Medium" w:hAnsi="Fairfield LH Medium" w:cs="Fairfield LH Medium"/>
          <w:color w:val="1B1B1A"/>
          <w:sz w:val="22"/>
          <w:szCs w:val="22"/>
          <w:lang w:val="es-ES"/>
        </w:rPr>
        <w:t xml:space="preserve"> </w:t>
      </w:r>
      <w:r w:rsidR="006A1138" w:rsidRPr="008158E1">
        <w:rPr>
          <w:rFonts w:ascii="Arial" w:hAnsi="Arial" w:cs="Fairfield LH Medium"/>
          <w:color w:val="1B1B1A"/>
          <w:sz w:val="22"/>
          <w:szCs w:val="22"/>
          <w:lang w:val="es-ES"/>
        </w:rPr>
        <w:t>r</w:t>
      </w:r>
      <w:r w:rsidR="006676EC" w:rsidRPr="008158E1">
        <w:rPr>
          <w:rFonts w:ascii="Arial" w:hAnsi="Arial" w:cs="Fairfield LH Medium"/>
          <w:color w:val="1B1B1A"/>
          <w:sz w:val="22"/>
          <w:szCs w:val="22"/>
          <w:lang w:val="es-ES"/>
        </w:rPr>
        <w:t>e</w:t>
      </w:r>
      <w:r w:rsidR="003F502E" w:rsidRPr="008158E1">
        <w:rPr>
          <w:rFonts w:ascii="Arial" w:hAnsi="Arial" w:cs="Fairfield LH Medium"/>
          <w:color w:val="1B1B1A"/>
          <w:sz w:val="22"/>
          <w:szCs w:val="22"/>
          <w:lang w:val="es-ES"/>
        </w:rPr>
        <w:t xml:space="preserve">activar la solidaridad entre sindicatos miembros y alentarles a movilizar sus miembros para que se apoyen mutuamente en la defensa de sus derechos sociales y profesionales; </w:t>
      </w:r>
    </w:p>
    <w:p w:rsidR="005F05A3" w:rsidRPr="008158E1" w:rsidRDefault="005F05A3" w:rsidP="006676EC">
      <w:pPr>
        <w:widowControl w:val="0"/>
        <w:autoSpaceDE w:val="0"/>
        <w:autoSpaceDN w:val="0"/>
        <w:adjustRightInd w:val="0"/>
        <w:spacing w:after="33" w:line="288" w:lineRule="auto"/>
        <w:rPr>
          <w:rFonts w:ascii="Arial" w:hAnsi="Arial" w:cs="Fairfield LH Medium"/>
          <w:color w:val="1B1B1A"/>
          <w:sz w:val="22"/>
          <w:szCs w:val="22"/>
          <w:lang w:val="es-ES"/>
        </w:rPr>
      </w:pPr>
    </w:p>
    <w:p w:rsidR="005F05A3" w:rsidRPr="008158E1" w:rsidRDefault="005F05A3" w:rsidP="006676EC">
      <w:pPr>
        <w:widowControl w:val="0"/>
        <w:autoSpaceDE w:val="0"/>
        <w:autoSpaceDN w:val="0"/>
        <w:adjustRightInd w:val="0"/>
        <w:spacing w:after="33" w:line="288" w:lineRule="auto"/>
        <w:rPr>
          <w:rFonts w:ascii="Arial" w:hAnsi="Arial" w:cs="Fairfield LH Medium"/>
          <w:color w:val="1B1B1A"/>
          <w:sz w:val="22"/>
          <w:szCs w:val="22"/>
          <w:lang w:val="es-ES"/>
        </w:rPr>
      </w:pPr>
      <w:r w:rsidRPr="008158E1">
        <w:rPr>
          <w:rFonts w:ascii="Wingdings" w:hAnsi="Wingdings"/>
          <w:sz w:val="18"/>
          <w:lang w:val="es-ES"/>
        </w:rPr>
        <w:t></w:t>
      </w:r>
      <w:r w:rsidR="006A1138" w:rsidRPr="008158E1">
        <w:rPr>
          <w:rFonts w:ascii="Arial" w:hAnsi="Arial" w:cs="Fairfield LH Medium"/>
          <w:color w:val="1B1B1A"/>
          <w:sz w:val="22"/>
          <w:szCs w:val="22"/>
          <w:lang w:val="es-ES"/>
        </w:rPr>
        <w:t xml:space="preserve"> d</w:t>
      </w:r>
      <w:r w:rsidR="003F502E" w:rsidRPr="008158E1">
        <w:rPr>
          <w:rFonts w:ascii="Arial" w:hAnsi="Arial" w:cs="Fairfield LH Medium"/>
          <w:color w:val="1B1B1A"/>
          <w:sz w:val="22"/>
          <w:szCs w:val="22"/>
          <w:lang w:val="es-ES"/>
        </w:rPr>
        <w:t xml:space="preserve">esarrollar los recursos de la Secretaría de la FIP y de sus oficinas regionales y llevar a cabo acciones de campaña para defender </w:t>
      </w:r>
      <w:r w:rsidR="000B3DB5">
        <w:rPr>
          <w:rFonts w:ascii="Arial" w:hAnsi="Arial" w:cs="Fairfield LH Medium"/>
          <w:color w:val="1B1B1A"/>
          <w:sz w:val="22"/>
          <w:szCs w:val="22"/>
          <w:lang w:val="es-ES"/>
        </w:rPr>
        <w:t xml:space="preserve">a </w:t>
      </w:r>
      <w:r w:rsidR="003F502E" w:rsidRPr="008158E1">
        <w:rPr>
          <w:rFonts w:ascii="Arial" w:hAnsi="Arial" w:cs="Fairfield LH Medium"/>
          <w:color w:val="1B1B1A"/>
          <w:sz w:val="22"/>
          <w:szCs w:val="22"/>
          <w:lang w:val="es-ES"/>
        </w:rPr>
        <w:t>las organizaciones afiliadas cuando se violan los derechos sindicales, garantizados por los Convenios de la Organización Internacional del Trabajo (OIT);</w:t>
      </w:r>
    </w:p>
    <w:p w:rsidR="00B9512A" w:rsidRPr="008158E1" w:rsidRDefault="005F05A3" w:rsidP="006676EC">
      <w:pPr>
        <w:pStyle w:val="NormalWeb"/>
        <w:spacing w:beforeLines="0" w:afterLines="0" w:line="288" w:lineRule="auto"/>
        <w:rPr>
          <w:lang w:val="es-ES"/>
        </w:rPr>
      </w:pPr>
      <w:bookmarkStart w:id="0" w:name="_GoBack"/>
      <w:bookmarkEnd w:id="0"/>
      <w:r w:rsidRPr="008158E1">
        <w:rPr>
          <w:rFonts w:ascii="Wingdings" w:hAnsi="Wingdings"/>
          <w:sz w:val="18"/>
          <w:lang w:val="es-ES"/>
        </w:rPr>
        <w:lastRenderedPageBreak/>
        <w:t></w:t>
      </w:r>
      <w:r w:rsidRPr="008158E1">
        <w:rPr>
          <w:rFonts w:ascii="Arial" w:hAnsi="Arial" w:cs="Fairfield LH Medium"/>
          <w:color w:val="1B1B1A"/>
          <w:sz w:val="22"/>
          <w:szCs w:val="22"/>
          <w:lang w:val="es-ES"/>
        </w:rPr>
        <w:t xml:space="preserve"> </w:t>
      </w:r>
      <w:r w:rsidR="006A1138" w:rsidRPr="008158E1">
        <w:rPr>
          <w:rFonts w:ascii="Arial" w:hAnsi="Arial" w:cs="Fairfield LH Medium"/>
          <w:color w:val="1B1B1A"/>
          <w:sz w:val="22"/>
          <w:szCs w:val="22"/>
          <w:lang w:val="es-ES"/>
        </w:rPr>
        <w:t>mo</w:t>
      </w:r>
      <w:r w:rsidR="004F7C3D" w:rsidRPr="008158E1">
        <w:rPr>
          <w:rFonts w:ascii="Arial" w:hAnsi="Arial" w:cs="Fairfield LH Medium"/>
          <w:color w:val="1B1B1A"/>
          <w:sz w:val="22"/>
          <w:szCs w:val="22"/>
          <w:lang w:val="es-ES"/>
        </w:rPr>
        <w:t>vilizar las organizaciones afiliadas en campañas para potenciar sus capacidades a negociar mejores condiciones para sus miembros y una base de protección social, eliminar el trabajo precario y la explotación, luchar por empleos de calidad y, en este caminar, aprovechar el verdadero potencial de los periodistas como fuerza colectiva;</w:t>
      </w:r>
      <w:r w:rsidR="00B9512A" w:rsidRPr="008158E1">
        <w:rPr>
          <w:rFonts w:ascii="TradeGothic" w:hAnsi="TradeGothic"/>
          <w:lang w:val="es-ES"/>
        </w:rPr>
        <w:t xml:space="preserve"> </w:t>
      </w:r>
    </w:p>
    <w:p w:rsidR="009407DD" w:rsidRPr="008158E1" w:rsidRDefault="009407DD" w:rsidP="006676EC">
      <w:pPr>
        <w:widowControl w:val="0"/>
        <w:autoSpaceDE w:val="0"/>
        <w:autoSpaceDN w:val="0"/>
        <w:adjustRightInd w:val="0"/>
        <w:spacing w:after="33" w:line="288" w:lineRule="auto"/>
        <w:rPr>
          <w:rFonts w:ascii="Arial" w:hAnsi="Arial" w:cs="Fairfield LH Medium"/>
          <w:color w:val="1B1B1A"/>
          <w:sz w:val="22"/>
          <w:szCs w:val="22"/>
          <w:lang w:val="es-ES"/>
        </w:rPr>
      </w:pPr>
    </w:p>
    <w:p w:rsidR="00152DA1" w:rsidRPr="008158E1" w:rsidRDefault="00B9512A" w:rsidP="00DF1DA5">
      <w:pPr>
        <w:pStyle w:val="NormalWeb"/>
        <w:spacing w:before="2" w:after="2" w:line="288" w:lineRule="auto"/>
        <w:rPr>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w:t>
      </w:r>
      <w:r w:rsidR="004F7C3D" w:rsidRPr="008158E1">
        <w:rPr>
          <w:rFonts w:ascii="Arial" w:hAnsi="Arial" w:cs="Fairfield LH Medium"/>
          <w:color w:val="1B1B1A"/>
          <w:sz w:val="22"/>
          <w:szCs w:val="22"/>
          <w:lang w:val="es-ES"/>
        </w:rPr>
        <w:t xml:space="preserve">asegurar un liderazgo determinado </w:t>
      </w:r>
      <w:r w:rsidR="000B3DB5">
        <w:rPr>
          <w:rFonts w:ascii="Arial" w:hAnsi="Arial" w:cs="Fairfield LH Medium"/>
          <w:color w:val="1B1B1A"/>
          <w:sz w:val="22"/>
          <w:szCs w:val="22"/>
          <w:lang w:val="es-ES"/>
        </w:rPr>
        <w:t>para</w:t>
      </w:r>
      <w:r w:rsidR="004F7C3D" w:rsidRPr="008158E1">
        <w:rPr>
          <w:rFonts w:ascii="Arial" w:hAnsi="Arial" w:cs="Fairfield LH Medium"/>
          <w:color w:val="1B1B1A"/>
          <w:sz w:val="22"/>
          <w:szCs w:val="22"/>
          <w:lang w:val="es-ES"/>
        </w:rPr>
        <w:t xml:space="preserve"> las organizaciones afiliadas en aras de hacer frente a los cambios reales e importantes en el nuevo paisaje de los medios, así como llevar a cabo las transformaciones estructurales y culturales</w:t>
      </w:r>
      <w:r w:rsidR="00EF15CB" w:rsidRPr="008158E1">
        <w:rPr>
          <w:rFonts w:ascii="Arial" w:hAnsi="Arial" w:cs="Fairfield LH Medium"/>
          <w:color w:val="1B1B1A"/>
          <w:sz w:val="22"/>
          <w:szCs w:val="22"/>
          <w:lang w:val="es-ES"/>
        </w:rPr>
        <w:t xml:space="preserve"> necesarias</w:t>
      </w:r>
      <w:r w:rsidR="004F7C3D" w:rsidRPr="008158E1">
        <w:rPr>
          <w:rFonts w:ascii="Arial" w:hAnsi="Arial" w:cs="Fairfield LH Medium"/>
          <w:color w:val="1B1B1A"/>
          <w:sz w:val="22"/>
          <w:szCs w:val="22"/>
          <w:lang w:val="es-ES"/>
        </w:rPr>
        <w:t xml:space="preserve">, </w:t>
      </w:r>
      <w:r w:rsidR="00EF15CB" w:rsidRPr="008158E1">
        <w:rPr>
          <w:rFonts w:ascii="Arial" w:hAnsi="Arial" w:cs="Fairfield LH Medium"/>
          <w:color w:val="1B1B1A"/>
          <w:sz w:val="22"/>
          <w:szCs w:val="22"/>
          <w:lang w:val="es-ES"/>
        </w:rPr>
        <w:t>poniéndose junto</w:t>
      </w:r>
      <w:r w:rsidR="000B3DB5">
        <w:rPr>
          <w:rFonts w:ascii="Arial" w:hAnsi="Arial" w:cs="Fairfield LH Medium"/>
          <w:color w:val="1B1B1A"/>
          <w:sz w:val="22"/>
          <w:szCs w:val="22"/>
          <w:lang w:val="es-ES"/>
        </w:rPr>
        <w:t>s</w:t>
      </w:r>
      <w:r w:rsidR="00EF15CB" w:rsidRPr="008158E1">
        <w:rPr>
          <w:rFonts w:ascii="Arial" w:hAnsi="Arial" w:cs="Fairfield LH Medium"/>
          <w:color w:val="1B1B1A"/>
          <w:sz w:val="22"/>
          <w:szCs w:val="22"/>
          <w:lang w:val="es-ES"/>
        </w:rPr>
        <w:t xml:space="preserve"> con</w:t>
      </w:r>
      <w:r w:rsidR="004F7C3D" w:rsidRPr="008158E1">
        <w:rPr>
          <w:rFonts w:ascii="Arial" w:hAnsi="Arial" w:cs="Fairfield LH Medium"/>
          <w:color w:val="1B1B1A"/>
          <w:sz w:val="22"/>
          <w:szCs w:val="22"/>
          <w:lang w:val="es-ES"/>
        </w:rPr>
        <w:t xml:space="preserve"> los trabajadores de los nuevos medios de diferentes categorías, entre otras tantas free-</w:t>
      </w:r>
      <w:r w:rsidR="00EF15CB" w:rsidRPr="008158E1">
        <w:rPr>
          <w:rFonts w:ascii="Arial" w:hAnsi="Arial" w:cs="Fairfield LH Medium"/>
          <w:color w:val="1B1B1A"/>
          <w:sz w:val="22"/>
          <w:szCs w:val="22"/>
          <w:lang w:val="es-ES"/>
        </w:rPr>
        <w:t>lance y</w:t>
      </w:r>
      <w:r w:rsidR="004F7C3D" w:rsidRPr="008158E1">
        <w:rPr>
          <w:rFonts w:ascii="Arial" w:hAnsi="Arial" w:cs="Fairfield LH Medium"/>
          <w:color w:val="1B1B1A"/>
          <w:sz w:val="22"/>
          <w:szCs w:val="22"/>
          <w:lang w:val="es-ES"/>
        </w:rPr>
        <w:t xml:space="preserve"> jóvenes periodistas</w:t>
      </w:r>
      <w:r w:rsidR="00EF15CB" w:rsidRPr="008158E1">
        <w:rPr>
          <w:rFonts w:ascii="Arial" w:hAnsi="Arial" w:cs="Fairfield LH Medium"/>
          <w:color w:val="1B1B1A"/>
          <w:sz w:val="22"/>
          <w:szCs w:val="22"/>
          <w:lang w:val="es-ES"/>
        </w:rPr>
        <w:t>, y asegurar asimismo el compromiso de las organizaciones afiliadas a la FIP con la educación, la formación y la organización en</w:t>
      </w:r>
      <w:r w:rsidR="000B3DB5">
        <w:rPr>
          <w:rFonts w:ascii="Arial" w:hAnsi="Arial" w:cs="Fairfield LH Medium"/>
          <w:color w:val="1B1B1A"/>
          <w:sz w:val="22"/>
          <w:szCs w:val="22"/>
          <w:lang w:val="es-ES"/>
        </w:rPr>
        <w:t xml:space="preserve"> la era digital, de Internet, son ejes</w:t>
      </w:r>
      <w:r w:rsidR="00EF15CB" w:rsidRPr="008158E1">
        <w:rPr>
          <w:rFonts w:ascii="Arial" w:hAnsi="Arial" w:cs="Fairfield LH Medium"/>
          <w:color w:val="1B1B1A"/>
          <w:sz w:val="22"/>
          <w:szCs w:val="22"/>
          <w:lang w:val="es-ES"/>
        </w:rPr>
        <w:t xml:space="preserve"> fundamental</w:t>
      </w:r>
      <w:r w:rsidR="000B3DB5">
        <w:rPr>
          <w:rFonts w:ascii="Arial" w:hAnsi="Arial" w:cs="Fairfield LH Medium"/>
          <w:color w:val="1B1B1A"/>
          <w:sz w:val="22"/>
          <w:szCs w:val="22"/>
          <w:lang w:val="es-ES"/>
        </w:rPr>
        <w:t>es</w:t>
      </w:r>
      <w:r w:rsidR="00EF15CB" w:rsidRPr="008158E1">
        <w:rPr>
          <w:rFonts w:ascii="Arial" w:hAnsi="Arial" w:cs="Fairfield LH Medium"/>
          <w:color w:val="1B1B1A"/>
          <w:sz w:val="22"/>
          <w:szCs w:val="22"/>
          <w:lang w:val="es-ES"/>
        </w:rPr>
        <w:t xml:space="preserve">; </w:t>
      </w:r>
    </w:p>
    <w:p w:rsidR="00133DE6" w:rsidRPr="008158E1" w:rsidRDefault="00B9512A" w:rsidP="006676EC">
      <w:pPr>
        <w:widowControl w:val="0"/>
        <w:autoSpaceDE w:val="0"/>
        <w:autoSpaceDN w:val="0"/>
        <w:adjustRightInd w:val="0"/>
        <w:spacing w:after="33" w:line="288" w:lineRule="auto"/>
        <w:rPr>
          <w:rFonts w:ascii="Arial" w:hAnsi="Arial" w:cs="Fairfield LH Medium"/>
          <w:color w:val="1B1B1A"/>
          <w:sz w:val="22"/>
          <w:szCs w:val="22"/>
          <w:lang w:val="es-ES"/>
        </w:rPr>
      </w:pPr>
      <w:r w:rsidRPr="008158E1">
        <w:rPr>
          <w:rFonts w:ascii="Arial" w:hAnsi="Arial" w:cs="Fairfield LH Medium"/>
          <w:color w:val="1B1B1A"/>
          <w:sz w:val="22"/>
          <w:szCs w:val="22"/>
          <w:lang w:val="es-ES"/>
        </w:rPr>
        <w:t xml:space="preserve"> </w:t>
      </w:r>
    </w:p>
    <w:p w:rsidR="00791268" w:rsidRPr="008158E1" w:rsidRDefault="00AC6C23" w:rsidP="006676EC">
      <w:pPr>
        <w:widowControl w:val="0"/>
        <w:autoSpaceDE w:val="0"/>
        <w:autoSpaceDN w:val="0"/>
        <w:adjustRightInd w:val="0"/>
        <w:spacing w:after="33" w:line="288" w:lineRule="auto"/>
        <w:rPr>
          <w:rFonts w:ascii="Arial" w:hAnsi="Arial" w:cs="Calibri"/>
          <w:sz w:val="28"/>
          <w:szCs w:val="16"/>
          <w:lang w:val="es-ES"/>
        </w:rPr>
      </w:pPr>
      <w:r w:rsidRPr="008158E1">
        <w:rPr>
          <w:rFonts w:ascii="Wingdings" w:hAnsi="Wingdings"/>
          <w:sz w:val="18"/>
          <w:lang w:val="es-ES"/>
        </w:rPr>
        <w:t></w:t>
      </w:r>
      <w:r w:rsidRPr="008158E1">
        <w:rPr>
          <w:rFonts w:cs="Fairfield LH Medium"/>
          <w:color w:val="1B1B1A"/>
          <w:sz w:val="24"/>
          <w:szCs w:val="22"/>
          <w:lang w:val="es-ES"/>
        </w:rPr>
        <w:t xml:space="preserve"> </w:t>
      </w:r>
      <w:r w:rsidR="00D013EC" w:rsidRPr="008158E1">
        <w:rPr>
          <w:rFonts w:ascii="Arial" w:hAnsi="Arial" w:cs="Fairfield LH Medium"/>
          <w:color w:val="1B1B1A"/>
          <w:sz w:val="22"/>
          <w:szCs w:val="22"/>
          <w:lang w:val="es-ES"/>
        </w:rPr>
        <w:t>re</w:t>
      </w:r>
      <w:r w:rsidR="008158E1" w:rsidRPr="008158E1">
        <w:rPr>
          <w:rFonts w:ascii="Arial" w:hAnsi="Arial" w:cs="Fairfield LH Medium"/>
          <w:color w:val="1B1B1A"/>
          <w:sz w:val="22"/>
          <w:szCs w:val="22"/>
          <w:lang w:val="es-ES"/>
        </w:rPr>
        <w:t xml:space="preserve">activar la campaña de la FIP para la defensa y la promoción de valores de servicio público en el sector audiovisual, que descanse en la independencia editorial, programas de calidad y sistemas de administración democráticos y responsables. </w:t>
      </w:r>
    </w:p>
    <w:p w:rsidR="00791268" w:rsidRPr="008158E1" w:rsidRDefault="00791268" w:rsidP="006676EC">
      <w:pPr>
        <w:widowControl w:val="0"/>
        <w:autoSpaceDE w:val="0"/>
        <w:autoSpaceDN w:val="0"/>
        <w:adjustRightInd w:val="0"/>
        <w:spacing w:after="33" w:line="288" w:lineRule="auto"/>
        <w:rPr>
          <w:rFonts w:ascii="Arial" w:hAnsi="Arial" w:cs="Calibri"/>
          <w:sz w:val="28"/>
          <w:szCs w:val="16"/>
          <w:lang w:val="es-ES"/>
        </w:rPr>
      </w:pPr>
    </w:p>
    <w:p w:rsidR="008158E1" w:rsidRPr="008158E1" w:rsidRDefault="008158E1" w:rsidP="008158E1">
      <w:pPr>
        <w:widowControl w:val="0"/>
        <w:autoSpaceDE w:val="0"/>
        <w:autoSpaceDN w:val="0"/>
        <w:adjustRightInd w:val="0"/>
        <w:spacing w:after="33" w:line="288" w:lineRule="auto"/>
        <w:rPr>
          <w:rFonts w:cs="Fairfield LH Medium"/>
          <w:color w:val="1B1B1A"/>
          <w:sz w:val="24"/>
          <w:szCs w:val="22"/>
          <w:lang w:val="es-ES"/>
        </w:rPr>
      </w:pPr>
      <w:r w:rsidRPr="008158E1">
        <w:rPr>
          <w:rFonts w:ascii="Arial" w:hAnsi="Arial" w:cs="Calibri"/>
          <w:sz w:val="28"/>
          <w:szCs w:val="16"/>
          <w:lang w:val="es-ES"/>
        </w:rPr>
        <w:t>CONSTRUIR</w:t>
      </w:r>
      <w:r>
        <w:rPr>
          <w:rFonts w:ascii="Arial" w:hAnsi="Arial" w:cs="Calibri"/>
          <w:sz w:val="28"/>
          <w:szCs w:val="16"/>
          <w:lang w:val="es-ES"/>
        </w:rPr>
        <w:t xml:space="preserve"> LA SOLIDARIDAD MUNDIAL:</w:t>
      </w:r>
    </w:p>
    <w:p w:rsidR="008158E1" w:rsidRPr="008158E1" w:rsidRDefault="008158E1" w:rsidP="008158E1">
      <w:pPr>
        <w:spacing w:line="288" w:lineRule="auto"/>
        <w:rPr>
          <w:rFonts w:ascii="Arial" w:hAnsi="Arial" w:cs="Calibri"/>
          <w:szCs w:val="16"/>
          <w:lang w:val="es-ES"/>
        </w:rPr>
      </w:pPr>
    </w:p>
    <w:p w:rsidR="008158E1" w:rsidRPr="008158E1" w:rsidRDefault="008158E1" w:rsidP="00DF1DA5">
      <w:pPr>
        <w:pStyle w:val="Default"/>
        <w:spacing w:after="33" w:line="240"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Fairfield LH Medium" w:hAnsi="Fairfield LH Medium" w:cs="Fairfield LH Medium"/>
          <w:color w:val="1B1B1A"/>
          <w:sz w:val="22"/>
          <w:szCs w:val="22"/>
          <w:lang w:val="es-ES"/>
        </w:rPr>
        <w:t xml:space="preserve"> </w:t>
      </w:r>
      <w:r w:rsidRPr="008158E1">
        <w:rPr>
          <w:rFonts w:ascii="Arial" w:hAnsi="Arial" w:cs="Fairfield LH Medium"/>
          <w:color w:val="1B1B1A"/>
          <w:sz w:val="22"/>
          <w:szCs w:val="22"/>
          <w:lang w:val="es-ES"/>
        </w:rPr>
        <w:t>ac</w:t>
      </w:r>
      <w:r>
        <w:rPr>
          <w:rFonts w:ascii="Arial" w:hAnsi="Arial" w:cs="Fairfield LH Medium"/>
          <w:color w:val="1B1B1A"/>
          <w:sz w:val="22"/>
          <w:szCs w:val="22"/>
          <w:lang w:val="es-ES"/>
        </w:rPr>
        <w:t>elerar nuestro compromiso con el movimiento sindical más amplio, a nivel mundial y regional, en especial con un programa coordinado y coherente que prevé trabajar con el Consejo de la</w:t>
      </w:r>
      <w:r w:rsidR="000B3DB5">
        <w:rPr>
          <w:rFonts w:ascii="Arial" w:hAnsi="Arial" w:cs="Fairfield LH Medium"/>
          <w:color w:val="1B1B1A"/>
          <w:sz w:val="22"/>
          <w:szCs w:val="22"/>
          <w:lang w:val="es-ES"/>
        </w:rPr>
        <w:t>s</w:t>
      </w:r>
      <w:r>
        <w:rPr>
          <w:rFonts w:ascii="Arial" w:hAnsi="Arial" w:cs="Fairfield LH Medium"/>
          <w:color w:val="1B1B1A"/>
          <w:sz w:val="22"/>
          <w:szCs w:val="22"/>
          <w:lang w:val="es-ES"/>
        </w:rPr>
        <w:t xml:space="preserve"> Federaciones Sindicales Internacionales, la CSI y sus organizaciones regionales, y tejer nuevas alianzas y una cooperación con las otras Federaciones y organizaciones;</w:t>
      </w:r>
    </w:p>
    <w:p w:rsidR="008158E1" w:rsidRPr="008158E1" w:rsidRDefault="008158E1" w:rsidP="00DF1DA5">
      <w:pPr>
        <w:pStyle w:val="Default"/>
        <w:spacing w:after="33" w:line="240" w:lineRule="auto"/>
        <w:rPr>
          <w:rFonts w:ascii="Arial" w:hAnsi="Arial" w:cs="Fairfield LH Medium"/>
          <w:color w:val="1B1B1A"/>
          <w:sz w:val="22"/>
          <w:szCs w:val="22"/>
          <w:lang w:val="es-ES"/>
        </w:rPr>
      </w:pPr>
    </w:p>
    <w:p w:rsidR="008158E1" w:rsidRPr="008158E1" w:rsidRDefault="008158E1" w:rsidP="00DF1DA5">
      <w:pPr>
        <w:pStyle w:val="Default"/>
        <w:spacing w:after="33" w:line="240"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re</w:t>
      </w:r>
      <w:r>
        <w:rPr>
          <w:rFonts w:ascii="Arial" w:hAnsi="Arial" w:cs="Fairfield LH Medium"/>
          <w:color w:val="1B1B1A"/>
          <w:sz w:val="22"/>
          <w:szCs w:val="22"/>
          <w:lang w:val="es-ES"/>
        </w:rPr>
        <w:t xml:space="preserve">forzar la cooperación con el movimiento mundial </w:t>
      </w:r>
      <w:r w:rsidR="008E219D">
        <w:rPr>
          <w:rFonts w:ascii="Arial" w:hAnsi="Arial" w:cs="Fairfield LH Medium"/>
          <w:color w:val="1B1B1A"/>
          <w:sz w:val="22"/>
          <w:szCs w:val="22"/>
          <w:lang w:val="es-ES"/>
        </w:rPr>
        <w:t>estableciendo una lista de acuerdos</w:t>
      </w:r>
      <w:r w:rsidR="000B3DB5">
        <w:rPr>
          <w:rFonts w:ascii="Arial" w:hAnsi="Arial" w:cs="Fairfield LH Medium"/>
          <w:color w:val="1B1B1A"/>
          <w:sz w:val="22"/>
          <w:szCs w:val="22"/>
          <w:lang w:val="es-ES"/>
        </w:rPr>
        <w:t xml:space="preserve"> </w:t>
      </w:r>
      <w:r w:rsidR="008E219D">
        <w:rPr>
          <w:rFonts w:ascii="Arial" w:hAnsi="Arial" w:cs="Fairfield LH Medium"/>
          <w:color w:val="1B1B1A"/>
          <w:sz w:val="22"/>
          <w:szCs w:val="22"/>
          <w:lang w:val="es-ES"/>
        </w:rPr>
        <w:t>marcos internacionales seleccionados para inscribirse en la prolongación de</w:t>
      </w:r>
      <w:r w:rsidR="000B3DB5">
        <w:rPr>
          <w:rFonts w:ascii="Arial" w:hAnsi="Arial" w:cs="Fairfield LH Medium"/>
          <w:color w:val="1B1B1A"/>
          <w:sz w:val="22"/>
          <w:szCs w:val="22"/>
          <w:lang w:val="es-ES"/>
        </w:rPr>
        <w:t xml:space="preserve">l acuerdo </w:t>
      </w:r>
      <w:r w:rsidR="008E219D">
        <w:rPr>
          <w:rFonts w:ascii="Arial" w:hAnsi="Arial" w:cs="Fairfield LH Medium"/>
          <w:color w:val="1B1B1A"/>
          <w:sz w:val="22"/>
          <w:szCs w:val="22"/>
          <w:lang w:val="es-ES"/>
        </w:rPr>
        <w:t>marco firmado con la Red de Medios de Al-Jazeera, y desarrollar una estrategia para llevarlos a la práctica;</w:t>
      </w:r>
    </w:p>
    <w:p w:rsidR="008158E1" w:rsidRPr="008158E1" w:rsidRDefault="008158E1" w:rsidP="00DF1DA5">
      <w:pPr>
        <w:pStyle w:val="Default"/>
        <w:spacing w:after="33" w:line="240" w:lineRule="auto"/>
        <w:rPr>
          <w:rFonts w:ascii="Arial" w:hAnsi="Arial" w:cs="Fairfield LH Medium"/>
          <w:color w:val="1B1B1A"/>
          <w:sz w:val="22"/>
          <w:szCs w:val="22"/>
          <w:lang w:val="es-ES"/>
        </w:rPr>
      </w:pPr>
    </w:p>
    <w:p w:rsidR="008158E1" w:rsidRPr="008158E1" w:rsidRDefault="008158E1" w:rsidP="00DF1DA5">
      <w:pPr>
        <w:pStyle w:val="NormalWeb"/>
        <w:spacing w:beforeLines="0" w:afterLines="0" w:after="33" w:line="240" w:lineRule="auto"/>
        <w:rPr>
          <w:rFonts w:ascii="Helvetica Neue" w:hAnsi="Helvetica Neue"/>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w:t>
      </w:r>
      <w:r w:rsidR="00DF1DA5">
        <w:rPr>
          <w:rFonts w:ascii="Arial" w:hAnsi="Arial" w:cs="Fairfield LH Medium"/>
          <w:color w:val="1B1B1A"/>
          <w:sz w:val="22"/>
          <w:szCs w:val="22"/>
          <w:lang w:val="es-ES"/>
        </w:rPr>
        <w:t>movilizar</w:t>
      </w:r>
      <w:r w:rsidR="00DF1DA5" w:rsidRPr="00DF1DA5">
        <w:rPr>
          <w:rFonts w:ascii="Arial" w:hAnsi="Arial" w:cs="Fairfield LH Medium"/>
          <w:color w:val="1B1B1A"/>
          <w:sz w:val="22"/>
          <w:szCs w:val="22"/>
          <w:lang w:val="es-ES"/>
        </w:rPr>
        <w:t xml:space="preserve"> los sindicatos miembros de la FIP para que se impliquen en las campañas que realizan las organizaciones afiliadas a la CSI en sus pa</w:t>
      </w:r>
      <w:r w:rsidR="000B3DB5">
        <w:rPr>
          <w:rFonts w:ascii="Arial" w:hAnsi="Arial" w:cs="Fairfield LH Medium"/>
          <w:color w:val="1B1B1A"/>
          <w:sz w:val="22"/>
          <w:szCs w:val="22"/>
          <w:lang w:val="es-ES"/>
        </w:rPr>
        <w:t>íses respectivos y para q</w:t>
      </w:r>
      <w:r w:rsidR="00DF1DA5" w:rsidRPr="00DF1DA5">
        <w:rPr>
          <w:rFonts w:ascii="Arial" w:hAnsi="Arial" w:cs="Fairfield LH Medium"/>
          <w:color w:val="1B1B1A"/>
          <w:sz w:val="22"/>
          <w:szCs w:val="22"/>
          <w:lang w:val="es-ES"/>
        </w:rPr>
        <w:t>ue alienten la ratificación e implementación efectiva de las normas laborales internacionales, en particular la libertad de asociación y el derecho a la negociación colectiva;</w:t>
      </w:r>
    </w:p>
    <w:p w:rsidR="00DF1DA5" w:rsidRDefault="00DF1DA5" w:rsidP="00DF1DA5">
      <w:pPr>
        <w:pStyle w:val="NormalWeb"/>
        <w:spacing w:beforeLines="0" w:afterLines="0" w:after="33" w:line="240" w:lineRule="auto"/>
        <w:rPr>
          <w:rFonts w:ascii="Arial" w:hAnsi="Arial" w:cs="Arial"/>
          <w:sz w:val="18"/>
          <w:lang w:val="es-ES"/>
        </w:rPr>
      </w:pPr>
    </w:p>
    <w:p w:rsidR="008158E1" w:rsidRPr="008158E1" w:rsidRDefault="00DF1DA5" w:rsidP="000B3DB5">
      <w:pPr>
        <w:pStyle w:val="NormalWeb"/>
        <w:spacing w:beforeLines="0" w:before="0" w:afterLines="0" w:line="240" w:lineRule="auto"/>
        <w:rPr>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w:t>
      </w:r>
      <w:r w:rsidR="008E219D" w:rsidRPr="00DF1DA5">
        <w:rPr>
          <w:rFonts w:ascii="Arial" w:hAnsi="Arial" w:cs="Arial"/>
          <w:sz w:val="22"/>
          <w:szCs w:val="22"/>
          <w:lang w:val="es-ES"/>
        </w:rPr>
        <w:t xml:space="preserve">ser un componente central de la lucha del movimiento mundial de los trabajadores para defender el papel fundamental de la negociación colectiva y del diálogo social, esencial para la democracia, el desarrollo económico y la cohesión social; luchar por la justicia económica y social con políticas que se inspiren de una distribución justa de los ingresos </w:t>
      </w:r>
      <w:r>
        <w:rPr>
          <w:rFonts w:ascii="Arial" w:hAnsi="Arial" w:cs="Arial"/>
          <w:sz w:val="22"/>
          <w:szCs w:val="22"/>
          <w:lang w:val="es-ES"/>
        </w:rPr>
        <w:t>e</w:t>
      </w:r>
      <w:r w:rsidR="008E219D" w:rsidRPr="00DF1DA5">
        <w:rPr>
          <w:rFonts w:ascii="Arial" w:hAnsi="Arial" w:cs="Arial"/>
          <w:sz w:val="22"/>
          <w:szCs w:val="22"/>
          <w:lang w:val="es-ES"/>
        </w:rPr>
        <w:t xml:space="preserve">n vez de una promesa vacía de austeridad neoliberal; y construir el poder </w:t>
      </w:r>
      <w:r w:rsidR="000B3DB5">
        <w:rPr>
          <w:rFonts w:ascii="Arial" w:hAnsi="Arial" w:cs="Arial"/>
          <w:sz w:val="22"/>
          <w:szCs w:val="22"/>
          <w:lang w:val="es-ES"/>
        </w:rPr>
        <w:t>que deben de tener los</w:t>
      </w:r>
      <w:r w:rsidR="008E219D" w:rsidRPr="00DF1DA5">
        <w:rPr>
          <w:rFonts w:ascii="Arial" w:hAnsi="Arial" w:cs="Arial"/>
          <w:sz w:val="22"/>
          <w:szCs w:val="22"/>
          <w:lang w:val="es-ES"/>
        </w:rPr>
        <w:t xml:space="preserve"> trabajadores de configurar </w:t>
      </w:r>
      <w:r w:rsidRPr="00DF1DA5">
        <w:rPr>
          <w:rFonts w:ascii="Arial" w:hAnsi="Arial" w:cs="Arial"/>
          <w:sz w:val="22"/>
          <w:szCs w:val="22"/>
          <w:lang w:val="es-ES"/>
        </w:rPr>
        <w:t>sociedades y economías que sean socialmente justas</w:t>
      </w:r>
      <w:r>
        <w:rPr>
          <w:rFonts w:ascii="Helvetica Neue" w:hAnsi="Helvetica Neue"/>
          <w:sz w:val="22"/>
          <w:szCs w:val="22"/>
          <w:lang w:val="es-ES"/>
        </w:rPr>
        <w:t>.</w:t>
      </w:r>
      <w:r w:rsidR="008158E1" w:rsidRPr="008158E1">
        <w:rPr>
          <w:rFonts w:ascii="Arial" w:hAnsi="Arial"/>
          <w:sz w:val="22"/>
          <w:szCs w:val="22"/>
          <w:lang w:val="es-ES"/>
        </w:rPr>
        <w:t xml:space="preserve"> </w:t>
      </w:r>
    </w:p>
    <w:p w:rsidR="00E64352" w:rsidRDefault="00E64352" w:rsidP="00E64352">
      <w:pPr>
        <w:spacing w:after="33" w:line="240" w:lineRule="auto"/>
        <w:rPr>
          <w:rFonts w:ascii="Arial" w:hAnsi="Arial"/>
          <w:caps/>
          <w:sz w:val="28"/>
          <w:lang w:val="es-ES"/>
        </w:rPr>
      </w:pPr>
    </w:p>
    <w:p w:rsidR="008158E1" w:rsidRDefault="00E64352" w:rsidP="00E64352">
      <w:pPr>
        <w:spacing w:after="33" w:line="240" w:lineRule="auto"/>
        <w:rPr>
          <w:rFonts w:ascii="Arial" w:hAnsi="Arial" w:cs="Calibri"/>
          <w:caps/>
          <w:sz w:val="28"/>
          <w:szCs w:val="16"/>
          <w:lang w:val="es-ES"/>
        </w:rPr>
      </w:pPr>
      <w:r>
        <w:rPr>
          <w:rFonts w:ascii="Arial" w:hAnsi="Arial"/>
          <w:caps/>
          <w:sz w:val="28"/>
          <w:lang w:val="es-ES"/>
        </w:rPr>
        <w:t>LIDERAR LA LUCHA CONTRA LA IMPUNIDAD:</w:t>
      </w:r>
      <w:r w:rsidR="008158E1" w:rsidRPr="008158E1">
        <w:rPr>
          <w:rFonts w:ascii="Arial" w:hAnsi="Arial" w:cs="Calibri"/>
          <w:caps/>
          <w:sz w:val="28"/>
          <w:szCs w:val="16"/>
          <w:lang w:val="es-ES"/>
        </w:rPr>
        <w:t xml:space="preserve"> </w:t>
      </w:r>
    </w:p>
    <w:p w:rsidR="00E64352" w:rsidRPr="008158E1" w:rsidRDefault="00E64352" w:rsidP="00E64352">
      <w:pPr>
        <w:spacing w:after="33" w:line="240" w:lineRule="auto"/>
        <w:rPr>
          <w:rFonts w:ascii="Arial" w:hAnsi="Arial" w:cs="Calibri"/>
          <w:szCs w:val="16"/>
          <w:lang w:val="es-ES"/>
        </w:rPr>
      </w:pPr>
    </w:p>
    <w:p w:rsidR="008158E1" w:rsidRPr="008158E1" w:rsidRDefault="008158E1" w:rsidP="008158E1">
      <w:pPr>
        <w:spacing w:line="288" w:lineRule="auto"/>
        <w:rPr>
          <w:color w:val="0000FF"/>
          <w:sz w:val="22"/>
          <w:lang w:val="es-ES"/>
        </w:rPr>
      </w:pPr>
      <w:r w:rsidRPr="008158E1">
        <w:rPr>
          <w:rFonts w:ascii="Wingdings" w:hAnsi="Wingdings"/>
          <w:sz w:val="18"/>
          <w:lang w:val="es-ES"/>
        </w:rPr>
        <w:t></w:t>
      </w:r>
      <w:r w:rsidRPr="008158E1">
        <w:rPr>
          <w:rFonts w:ascii="Arial" w:hAnsi="Arial" w:cs="Calibri"/>
          <w:sz w:val="22"/>
          <w:szCs w:val="16"/>
          <w:lang w:val="es-ES"/>
        </w:rPr>
        <w:t xml:space="preserve"> consolid</w:t>
      </w:r>
      <w:r w:rsidR="00E64352">
        <w:rPr>
          <w:rFonts w:ascii="Arial" w:hAnsi="Arial" w:cs="Calibri"/>
          <w:sz w:val="22"/>
          <w:szCs w:val="16"/>
          <w:lang w:val="es-ES"/>
        </w:rPr>
        <w:t>ar el trabajo de la FIP sobre derechos humanos y seguridad, guardando presente que la libertad de prensa es una de sus primeras prioridades;</w:t>
      </w:r>
    </w:p>
    <w:p w:rsidR="00E64352" w:rsidRDefault="00E64352" w:rsidP="008158E1">
      <w:pPr>
        <w:spacing w:line="276" w:lineRule="auto"/>
        <w:rPr>
          <w:rFonts w:ascii="Wingdings" w:hAnsi="Wingdings"/>
          <w:sz w:val="18"/>
          <w:lang w:val="es-ES"/>
        </w:rPr>
      </w:pPr>
    </w:p>
    <w:p w:rsidR="00E64352" w:rsidRDefault="008158E1" w:rsidP="008158E1">
      <w:pPr>
        <w:spacing w:line="276" w:lineRule="auto"/>
        <w:rPr>
          <w:rFonts w:ascii="Arial" w:hAnsi="Arial" w:cs="Calibri"/>
          <w:sz w:val="22"/>
          <w:szCs w:val="16"/>
          <w:lang w:val="es-ES"/>
        </w:rPr>
      </w:pPr>
      <w:r w:rsidRPr="008158E1">
        <w:rPr>
          <w:rFonts w:ascii="Wingdings" w:hAnsi="Wingdings"/>
          <w:sz w:val="18"/>
          <w:lang w:val="es-ES"/>
        </w:rPr>
        <w:t></w:t>
      </w:r>
      <w:r w:rsidRPr="008158E1">
        <w:rPr>
          <w:rFonts w:ascii="Arial" w:hAnsi="Arial" w:cs="Calibri"/>
          <w:sz w:val="22"/>
          <w:szCs w:val="16"/>
          <w:lang w:val="es-ES"/>
        </w:rPr>
        <w:t xml:space="preserve"> posi</w:t>
      </w:r>
      <w:r w:rsidR="00E64352">
        <w:rPr>
          <w:rFonts w:ascii="Arial" w:hAnsi="Arial" w:cs="Calibri"/>
          <w:sz w:val="22"/>
          <w:szCs w:val="16"/>
          <w:lang w:val="es-ES"/>
        </w:rPr>
        <w:t>cionar al liderazgo de la FIP en el centro de la lucha mundial contra la impunidad construyendo un sustento a una solidaridad mayor en los medios por una cooperación más estrecha con todas las organizaciones internacionales y poner fin a esta plaga de la impunidad y de la violencia;</w:t>
      </w:r>
    </w:p>
    <w:p w:rsidR="00E64352" w:rsidRPr="00E64352" w:rsidRDefault="00E64352" w:rsidP="008158E1">
      <w:pPr>
        <w:spacing w:line="276" w:lineRule="auto"/>
        <w:rPr>
          <w:rFonts w:ascii="Arial" w:hAnsi="Arial" w:cs="Calibri"/>
          <w:sz w:val="22"/>
          <w:szCs w:val="16"/>
          <w:lang w:val="es-ES"/>
        </w:rPr>
      </w:pPr>
    </w:p>
    <w:p w:rsidR="008158E1" w:rsidRDefault="008158E1" w:rsidP="008158E1">
      <w:pPr>
        <w:spacing w:line="288" w:lineRule="auto"/>
        <w:rPr>
          <w:rFonts w:ascii="Arial" w:hAnsi="Arial" w:cs="Calibri"/>
          <w:sz w:val="22"/>
          <w:szCs w:val="16"/>
          <w:lang w:val="es-ES"/>
        </w:rPr>
      </w:pPr>
      <w:r w:rsidRPr="008158E1">
        <w:rPr>
          <w:rFonts w:ascii="Wingdings" w:hAnsi="Wingdings"/>
          <w:sz w:val="18"/>
          <w:lang w:val="es-ES"/>
        </w:rPr>
        <w:t></w:t>
      </w:r>
      <w:r w:rsidRPr="008158E1">
        <w:rPr>
          <w:rFonts w:ascii="Arial" w:hAnsi="Arial" w:cs="Calibri"/>
          <w:sz w:val="22"/>
          <w:szCs w:val="16"/>
          <w:lang w:val="es-ES"/>
        </w:rPr>
        <w:t xml:space="preserve"> </w:t>
      </w:r>
      <w:r w:rsidR="00E64352">
        <w:rPr>
          <w:rFonts w:ascii="Arial" w:hAnsi="Arial" w:cs="Calibri"/>
          <w:sz w:val="22"/>
          <w:szCs w:val="16"/>
          <w:lang w:val="es-ES"/>
        </w:rPr>
        <w:t xml:space="preserve">sentar autoridad y ser el portavoz mundial de los intereses de los periodistas que </w:t>
      </w:r>
      <w:r w:rsidR="000B3DB5">
        <w:rPr>
          <w:rFonts w:ascii="Arial" w:hAnsi="Arial" w:cs="Calibri"/>
          <w:sz w:val="22"/>
          <w:szCs w:val="16"/>
          <w:lang w:val="es-ES"/>
        </w:rPr>
        <w:t>sea preeminente</w:t>
      </w:r>
      <w:r w:rsidR="00E64352">
        <w:rPr>
          <w:rFonts w:ascii="Arial" w:hAnsi="Arial" w:cs="Calibri"/>
          <w:sz w:val="22"/>
          <w:szCs w:val="16"/>
          <w:lang w:val="es-ES"/>
        </w:rPr>
        <w:t xml:space="preserve"> en todos los foros </w:t>
      </w:r>
      <w:r w:rsidR="000B3DB5">
        <w:rPr>
          <w:rFonts w:ascii="Arial" w:hAnsi="Arial" w:cs="Calibri"/>
          <w:sz w:val="22"/>
          <w:szCs w:val="16"/>
          <w:lang w:val="es-ES"/>
        </w:rPr>
        <w:t xml:space="preserve">donde </w:t>
      </w:r>
      <w:r w:rsidR="00E64352">
        <w:rPr>
          <w:rFonts w:ascii="Arial" w:hAnsi="Arial" w:cs="Calibri"/>
          <w:sz w:val="22"/>
          <w:szCs w:val="16"/>
          <w:lang w:val="es-ES"/>
        </w:rPr>
        <w:t>estén instituciones internacionales como las Naciones Unidas y sus agen</w:t>
      </w:r>
      <w:r w:rsidR="000B3DB5">
        <w:rPr>
          <w:rFonts w:ascii="Arial" w:hAnsi="Arial" w:cs="Calibri"/>
          <w:sz w:val="22"/>
          <w:szCs w:val="16"/>
          <w:lang w:val="es-ES"/>
        </w:rPr>
        <w:t>cias,</w:t>
      </w:r>
      <w:r w:rsidR="00E64352">
        <w:rPr>
          <w:rFonts w:ascii="Arial" w:hAnsi="Arial" w:cs="Calibri"/>
          <w:sz w:val="22"/>
          <w:szCs w:val="16"/>
          <w:lang w:val="es-ES"/>
        </w:rPr>
        <w:t xml:space="preserve"> la UNESCO y el Consejo de los Derechos Humanos, que tienen el mandato de proteger a los periodistas y de tratar de su seguridad;</w:t>
      </w:r>
    </w:p>
    <w:p w:rsidR="00E64352" w:rsidRPr="008158E1" w:rsidRDefault="00E64352" w:rsidP="008158E1">
      <w:pPr>
        <w:spacing w:line="288" w:lineRule="auto"/>
        <w:rPr>
          <w:rFonts w:ascii="Arial" w:hAnsi="Arial" w:cs="Calibri"/>
          <w:sz w:val="22"/>
          <w:szCs w:val="16"/>
          <w:lang w:val="es-ES"/>
        </w:rPr>
      </w:pPr>
    </w:p>
    <w:p w:rsidR="008158E1" w:rsidRPr="008158E1" w:rsidRDefault="008158E1" w:rsidP="008158E1">
      <w:pPr>
        <w:widowControl w:val="0"/>
        <w:autoSpaceDE w:val="0"/>
        <w:autoSpaceDN w:val="0"/>
        <w:adjustRightInd w:val="0"/>
        <w:spacing w:line="288" w:lineRule="auto"/>
        <w:rPr>
          <w:rFonts w:ascii="Fairfield LH Medium" w:hAnsi="Fairfield LH Medium" w:cs="Fairfield LH Medium"/>
          <w:color w:val="1B1B1A"/>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w:t>
      </w:r>
      <w:r w:rsidR="00E64352">
        <w:rPr>
          <w:rFonts w:ascii="Arial" w:hAnsi="Arial" w:cs="Fairfield LH Medium"/>
          <w:color w:val="1B1B1A"/>
          <w:sz w:val="22"/>
          <w:szCs w:val="22"/>
          <w:lang w:val="es-ES"/>
        </w:rPr>
        <w:t xml:space="preserve">fortalecer el arraigo del departamento de seguridad de la FIP dando la prioridad al desarrollo de programas de seguridad </w:t>
      </w:r>
      <w:r w:rsidR="004571E8">
        <w:rPr>
          <w:rFonts w:ascii="Arial" w:hAnsi="Arial" w:cs="Fairfield LH Medium"/>
          <w:color w:val="1B1B1A"/>
          <w:sz w:val="22"/>
          <w:szCs w:val="22"/>
          <w:lang w:val="es-ES"/>
        </w:rPr>
        <w:t>personalizados en función de los periodistas, reforzando el sistema de reacción rápida de la FIP, extendiendo el recurso al Observatorio de los Incidentes en los Medios, organizando la seguridad en línea e invirtiendo más en la seguridad de los periodistas con un empeño mayor con el Comité Internacional de la Cruz Roja, una cooperación más estrecha con las agencias especializadas para expandir el número de casas seguras y ofrecer la ayuda que corresponde a los periodistas estresados;</w:t>
      </w:r>
      <w:r w:rsidRPr="008158E1">
        <w:rPr>
          <w:rFonts w:ascii="Arial" w:hAnsi="Arial" w:cs="Fairfield LH Medium"/>
          <w:color w:val="1B1B1A"/>
          <w:sz w:val="22"/>
          <w:szCs w:val="22"/>
          <w:lang w:val="es-ES"/>
        </w:rPr>
        <w:t xml:space="preserve"> </w:t>
      </w:r>
      <w:r w:rsidRPr="008158E1">
        <w:rPr>
          <w:rFonts w:ascii="Fairfield LH Medium" w:hAnsi="Fairfield LH Medium" w:cs="Fairfield LH Medium"/>
          <w:color w:val="1B1B1A"/>
          <w:sz w:val="22"/>
          <w:szCs w:val="22"/>
          <w:lang w:val="es-ES"/>
        </w:rPr>
        <w:t xml:space="preserve"> </w:t>
      </w:r>
    </w:p>
    <w:p w:rsidR="008158E1" w:rsidRPr="008158E1" w:rsidRDefault="008158E1" w:rsidP="008158E1">
      <w:pPr>
        <w:spacing w:line="288" w:lineRule="auto"/>
        <w:rPr>
          <w:rFonts w:ascii="Arial" w:hAnsi="Arial" w:cs="Calibri"/>
          <w:sz w:val="22"/>
          <w:szCs w:val="16"/>
          <w:lang w:val="es-ES"/>
        </w:rPr>
      </w:pPr>
    </w:p>
    <w:p w:rsidR="008158E1" w:rsidRPr="008158E1" w:rsidRDefault="008158E1" w:rsidP="00E64352">
      <w:pPr>
        <w:spacing w:line="240" w:lineRule="auto"/>
        <w:rPr>
          <w:rFonts w:ascii="Arial" w:hAnsi="Arial"/>
          <w:sz w:val="22"/>
          <w:lang w:val="es-ES"/>
        </w:rPr>
      </w:pPr>
      <w:r w:rsidRPr="008158E1">
        <w:rPr>
          <w:rFonts w:ascii="Wingdings" w:hAnsi="Wingdings"/>
          <w:sz w:val="18"/>
          <w:lang w:val="es-ES"/>
        </w:rPr>
        <w:t></w:t>
      </w:r>
      <w:r w:rsidRPr="008158E1">
        <w:rPr>
          <w:rFonts w:ascii="Arial" w:hAnsi="Arial"/>
          <w:sz w:val="22"/>
          <w:lang w:val="es-ES"/>
        </w:rPr>
        <w:t xml:space="preserve"> </w:t>
      </w:r>
      <w:r w:rsidRPr="008158E1">
        <w:rPr>
          <w:rFonts w:ascii="Arial" w:hAnsi="Arial" w:cs="Calibri"/>
          <w:sz w:val="22"/>
          <w:szCs w:val="16"/>
          <w:lang w:val="es-ES"/>
        </w:rPr>
        <w:t>reconstruir</w:t>
      </w:r>
      <w:r w:rsidR="004571E8">
        <w:rPr>
          <w:rFonts w:ascii="Arial" w:hAnsi="Arial" w:cs="Calibri"/>
          <w:sz w:val="22"/>
          <w:szCs w:val="16"/>
          <w:lang w:val="es-ES"/>
        </w:rPr>
        <w:t xml:space="preserve"> el Fondo de Solidaridad como principal fuente de solidaridad para los periodistas y sus familias víctimas de la violencia;</w:t>
      </w:r>
    </w:p>
    <w:p w:rsidR="008158E1" w:rsidRPr="008158E1" w:rsidRDefault="008158E1" w:rsidP="00E64352">
      <w:pPr>
        <w:spacing w:line="240" w:lineRule="auto"/>
        <w:rPr>
          <w:rFonts w:ascii="Arial" w:hAnsi="Arial" w:cs="Calibri"/>
          <w:szCs w:val="16"/>
          <w:lang w:val="es-ES"/>
        </w:rPr>
      </w:pPr>
    </w:p>
    <w:p w:rsidR="008158E1" w:rsidRPr="008158E1" w:rsidRDefault="008158E1" w:rsidP="00E64352">
      <w:pPr>
        <w:spacing w:line="240" w:lineRule="auto"/>
        <w:rPr>
          <w:rFonts w:ascii="Arial" w:hAnsi="Arial" w:cs="Calibri"/>
          <w:szCs w:val="16"/>
          <w:lang w:val="es-ES"/>
        </w:rPr>
      </w:pPr>
      <w:r w:rsidRPr="008158E1">
        <w:rPr>
          <w:rFonts w:ascii="Wingdings" w:hAnsi="Wingdings"/>
          <w:sz w:val="18"/>
          <w:lang w:val="es-ES"/>
        </w:rPr>
        <w:t></w:t>
      </w:r>
      <w:r w:rsidRPr="008158E1">
        <w:rPr>
          <w:rFonts w:ascii="Arial" w:hAnsi="Arial"/>
          <w:sz w:val="22"/>
          <w:lang w:val="es-ES"/>
        </w:rPr>
        <w:t xml:space="preserve"> examin</w:t>
      </w:r>
      <w:r w:rsidR="004571E8">
        <w:rPr>
          <w:rFonts w:ascii="Arial" w:hAnsi="Arial"/>
          <w:sz w:val="22"/>
          <w:lang w:val="es-ES"/>
        </w:rPr>
        <w:t xml:space="preserve">ar el margen potencial de creación de un programa mundial de defensa jurídica y tejer una red mundial con las familias y las víctimas de violencias en los medios. </w:t>
      </w:r>
      <w:r w:rsidRPr="008158E1">
        <w:rPr>
          <w:rFonts w:ascii="Arial" w:hAnsi="Arial"/>
          <w:sz w:val="22"/>
          <w:lang w:val="es-ES"/>
        </w:rPr>
        <w:t xml:space="preserve"> </w:t>
      </w:r>
    </w:p>
    <w:p w:rsidR="00E64352" w:rsidRDefault="00E64352" w:rsidP="00E64352">
      <w:pPr>
        <w:spacing w:line="240" w:lineRule="auto"/>
        <w:rPr>
          <w:rFonts w:ascii="Arial" w:hAnsi="Arial"/>
          <w:caps/>
          <w:sz w:val="28"/>
          <w:lang w:val="es-ES"/>
        </w:rPr>
      </w:pPr>
    </w:p>
    <w:p w:rsidR="008158E1" w:rsidRPr="008158E1" w:rsidRDefault="008158E1" w:rsidP="00E64352">
      <w:pPr>
        <w:spacing w:line="240" w:lineRule="auto"/>
        <w:rPr>
          <w:rFonts w:ascii="Arial" w:hAnsi="Arial"/>
          <w:caps/>
          <w:sz w:val="28"/>
          <w:lang w:val="es-ES"/>
        </w:rPr>
      </w:pPr>
      <w:r w:rsidRPr="008158E1">
        <w:rPr>
          <w:rFonts w:ascii="Arial" w:hAnsi="Arial"/>
          <w:caps/>
          <w:sz w:val="28"/>
          <w:lang w:val="es-ES"/>
        </w:rPr>
        <w:t>INT</w:t>
      </w:r>
      <w:r w:rsidR="0035382F">
        <w:rPr>
          <w:rFonts w:ascii="Arial" w:hAnsi="Arial"/>
          <w:caps/>
          <w:sz w:val="28"/>
          <w:lang w:val="es-ES"/>
        </w:rPr>
        <w:t>EGRAR LA IGUALDAD DE GÉNERO EN TODAS LAS PRINCIPALES ACTIVIDADES:</w:t>
      </w:r>
    </w:p>
    <w:p w:rsidR="008158E1" w:rsidRPr="008158E1" w:rsidRDefault="008158E1" w:rsidP="00E64352">
      <w:pPr>
        <w:spacing w:line="240" w:lineRule="auto"/>
        <w:rPr>
          <w:color w:val="0000FF"/>
          <w:lang w:val="es-ES"/>
        </w:rPr>
      </w:pPr>
    </w:p>
    <w:p w:rsidR="008158E1" w:rsidRPr="008158E1" w:rsidRDefault="008158E1" w:rsidP="008158E1">
      <w:pPr>
        <w:spacing w:line="276" w:lineRule="auto"/>
        <w:rPr>
          <w:rFonts w:ascii="Arial" w:hAnsi="Arial" w:cs="Calibri"/>
          <w:sz w:val="22"/>
          <w:szCs w:val="16"/>
          <w:lang w:val="es-ES"/>
        </w:rPr>
      </w:pPr>
      <w:r w:rsidRPr="008158E1">
        <w:rPr>
          <w:rFonts w:ascii="Wingdings" w:hAnsi="Wingdings"/>
          <w:sz w:val="18"/>
          <w:lang w:val="es-ES"/>
        </w:rPr>
        <w:t></w:t>
      </w:r>
      <w:r w:rsidRPr="008158E1">
        <w:rPr>
          <w:rFonts w:ascii="Arial" w:hAnsi="Arial" w:cs="Calibri"/>
          <w:sz w:val="22"/>
          <w:szCs w:val="16"/>
          <w:lang w:val="es-ES"/>
        </w:rPr>
        <w:t xml:space="preserve"> </w:t>
      </w:r>
      <w:r w:rsidR="0035382F">
        <w:rPr>
          <w:rFonts w:ascii="Arial" w:hAnsi="Arial" w:cs="Calibri"/>
          <w:sz w:val="22"/>
          <w:szCs w:val="16"/>
          <w:lang w:val="es-ES"/>
        </w:rPr>
        <w:t>eliminar la discriminación en el lugar de trabajo mediante la movilización de los sindicatos miembros para concretar la igualdad de género;</w:t>
      </w:r>
    </w:p>
    <w:p w:rsidR="008158E1" w:rsidRPr="008158E1" w:rsidRDefault="008158E1" w:rsidP="008158E1">
      <w:pPr>
        <w:spacing w:line="276" w:lineRule="auto"/>
        <w:rPr>
          <w:rFonts w:ascii="Arial" w:hAnsi="Arial" w:cs="Calibri"/>
          <w:sz w:val="22"/>
          <w:szCs w:val="16"/>
          <w:lang w:val="es-ES"/>
        </w:rPr>
      </w:pPr>
    </w:p>
    <w:p w:rsidR="008158E1" w:rsidRPr="008158E1" w:rsidRDefault="008158E1" w:rsidP="008158E1">
      <w:pPr>
        <w:spacing w:line="276" w:lineRule="auto"/>
        <w:rPr>
          <w:rFonts w:ascii="Arial" w:eastAsiaTheme="minorHAnsi" w:hAnsi="Arial" w:cs="Times"/>
          <w:color w:val="353535"/>
          <w:sz w:val="22"/>
          <w:szCs w:val="28"/>
          <w:lang w:val="es-ES"/>
        </w:rPr>
      </w:pPr>
      <w:r w:rsidRPr="008158E1">
        <w:rPr>
          <w:rFonts w:ascii="Wingdings" w:hAnsi="Wingdings"/>
          <w:sz w:val="18"/>
          <w:lang w:val="es-ES"/>
        </w:rPr>
        <w:lastRenderedPageBreak/>
        <w:t></w:t>
      </w:r>
      <w:r w:rsidRPr="008158E1">
        <w:rPr>
          <w:rFonts w:ascii="Arial" w:hAnsi="Arial" w:cs="Calibri"/>
          <w:sz w:val="22"/>
          <w:szCs w:val="16"/>
          <w:lang w:val="es-ES"/>
        </w:rPr>
        <w:t xml:space="preserve"> motiv</w:t>
      </w:r>
      <w:r w:rsidR="00C179EA">
        <w:rPr>
          <w:rFonts w:ascii="Arial" w:hAnsi="Arial" w:cs="Calibri"/>
          <w:sz w:val="22"/>
          <w:szCs w:val="16"/>
          <w:lang w:val="es-ES"/>
        </w:rPr>
        <w:t>ar a los sindicatos miembros a perseverar en la vía de la creación de mecanismos esenciales a la mejora de la igualdad de género e integrar plenamente a las mujeres afiliadas, hasta el nivel de toma de decisiones;</w:t>
      </w:r>
    </w:p>
    <w:p w:rsidR="008158E1" w:rsidRPr="008158E1" w:rsidRDefault="008158E1" w:rsidP="008158E1">
      <w:pPr>
        <w:spacing w:line="276" w:lineRule="auto"/>
        <w:rPr>
          <w:rFonts w:ascii="Arial" w:eastAsiaTheme="minorHAnsi" w:hAnsi="Arial" w:cs="Times"/>
          <w:color w:val="353535"/>
          <w:sz w:val="22"/>
          <w:szCs w:val="28"/>
          <w:lang w:val="es-ES"/>
        </w:rPr>
      </w:pPr>
    </w:p>
    <w:p w:rsidR="008158E1" w:rsidRPr="008158E1" w:rsidRDefault="008158E1" w:rsidP="008158E1">
      <w:pPr>
        <w:widowControl w:val="0"/>
        <w:autoSpaceDE w:val="0"/>
        <w:autoSpaceDN w:val="0"/>
        <w:adjustRightInd w:val="0"/>
        <w:spacing w:line="288" w:lineRule="auto"/>
        <w:rPr>
          <w:rFonts w:ascii="Arial" w:eastAsiaTheme="minorHAnsi" w:hAnsi="Arial" w:cs="Times"/>
          <w:color w:val="353535"/>
          <w:sz w:val="22"/>
          <w:szCs w:val="28"/>
          <w:lang w:val="es-ES"/>
        </w:rPr>
      </w:pPr>
      <w:r w:rsidRPr="008158E1">
        <w:rPr>
          <w:rFonts w:ascii="Wingdings" w:hAnsi="Wingdings"/>
          <w:sz w:val="18"/>
          <w:lang w:val="es-ES"/>
        </w:rPr>
        <w:t></w:t>
      </w:r>
      <w:r w:rsidRPr="008158E1">
        <w:rPr>
          <w:rFonts w:ascii="Arial" w:eastAsiaTheme="minorHAnsi" w:hAnsi="Arial" w:cs="Times"/>
          <w:color w:val="353535"/>
          <w:sz w:val="22"/>
          <w:szCs w:val="28"/>
          <w:lang w:val="es-ES"/>
        </w:rPr>
        <w:t xml:space="preserve"> re</w:t>
      </w:r>
      <w:r w:rsidR="00C179EA">
        <w:rPr>
          <w:rFonts w:ascii="Arial" w:eastAsiaTheme="minorHAnsi" w:hAnsi="Arial" w:cs="Times"/>
          <w:color w:val="353535"/>
          <w:sz w:val="22"/>
          <w:szCs w:val="28"/>
          <w:lang w:val="es-ES"/>
        </w:rPr>
        <w:t>forzar el trabajo iniciado por la FIP en el marco de</w:t>
      </w:r>
      <w:r w:rsidR="007D28B9">
        <w:rPr>
          <w:rFonts w:ascii="Arial" w:eastAsiaTheme="minorHAnsi" w:hAnsi="Arial" w:cs="Times"/>
          <w:color w:val="353535"/>
          <w:sz w:val="22"/>
          <w:szCs w:val="28"/>
          <w:lang w:val="es-ES"/>
        </w:rPr>
        <w:t xml:space="preserve"> la</w:t>
      </w:r>
      <w:r w:rsidR="00C179EA">
        <w:rPr>
          <w:rFonts w:ascii="Arial" w:eastAsiaTheme="minorHAnsi" w:hAnsi="Arial" w:cs="Times"/>
          <w:color w:val="353535"/>
          <w:sz w:val="22"/>
          <w:szCs w:val="28"/>
          <w:lang w:val="es-ES"/>
        </w:rPr>
        <w:t xml:space="preserve"> CSI, de la CES, de la UNESCO y de GAMAG para asegurar que se oiga la voz de los periodistas a nivel internacional sobre todos los aspectos de la igualdad de los derechos identificados por la Plataforma de </w:t>
      </w:r>
      <w:r w:rsidR="007D28B9">
        <w:rPr>
          <w:rFonts w:ascii="Arial" w:eastAsiaTheme="minorHAnsi" w:hAnsi="Arial" w:cs="Times"/>
          <w:color w:val="353535"/>
          <w:sz w:val="22"/>
          <w:szCs w:val="28"/>
          <w:lang w:val="es-ES"/>
        </w:rPr>
        <w:t>A</w:t>
      </w:r>
      <w:r w:rsidR="00C179EA">
        <w:rPr>
          <w:rFonts w:ascii="Arial" w:eastAsiaTheme="minorHAnsi" w:hAnsi="Arial" w:cs="Times"/>
          <w:color w:val="353535"/>
          <w:sz w:val="22"/>
          <w:szCs w:val="28"/>
          <w:lang w:val="es-ES"/>
        </w:rPr>
        <w:t>cción de Pequín y otros compromisos internacionales más recientes que resultan en la adopción de normas y leyes nacionales sobre la igualdad de género.</w:t>
      </w:r>
    </w:p>
    <w:p w:rsidR="00E64352" w:rsidRDefault="00E64352" w:rsidP="00E64352">
      <w:pPr>
        <w:spacing w:line="240" w:lineRule="auto"/>
        <w:rPr>
          <w:rFonts w:ascii="Arial" w:hAnsi="Arial"/>
          <w:caps/>
          <w:sz w:val="28"/>
          <w:lang w:val="es-ES"/>
        </w:rPr>
      </w:pPr>
    </w:p>
    <w:p w:rsidR="008158E1" w:rsidRPr="008158E1" w:rsidRDefault="00C179EA" w:rsidP="00E64352">
      <w:pPr>
        <w:spacing w:line="240" w:lineRule="auto"/>
        <w:rPr>
          <w:rFonts w:ascii="Arial" w:hAnsi="Arial"/>
          <w:caps/>
          <w:sz w:val="28"/>
          <w:lang w:val="es-ES"/>
        </w:rPr>
      </w:pPr>
      <w:r>
        <w:rPr>
          <w:rFonts w:ascii="Arial" w:hAnsi="Arial"/>
          <w:caps/>
          <w:sz w:val="28"/>
          <w:lang w:val="es-ES"/>
        </w:rPr>
        <w:t>FORTALECER LA ORGANIZACIÓN REGIONAL:</w:t>
      </w:r>
    </w:p>
    <w:p w:rsidR="008158E1" w:rsidRPr="008158E1" w:rsidRDefault="008158E1" w:rsidP="00E64352">
      <w:pPr>
        <w:spacing w:line="240" w:lineRule="auto"/>
        <w:rPr>
          <w:color w:val="0000FF"/>
          <w:lang w:val="es-ES"/>
        </w:rPr>
      </w:pPr>
    </w:p>
    <w:p w:rsidR="008158E1" w:rsidRPr="008158E1" w:rsidRDefault="008158E1" w:rsidP="008158E1">
      <w:pPr>
        <w:pStyle w:val="Default"/>
        <w:spacing w:line="288"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w:t>
      </w:r>
      <w:r w:rsidR="007D28B9">
        <w:rPr>
          <w:rFonts w:ascii="Arial" w:hAnsi="Arial" w:cs="Fairfield LH Medium"/>
          <w:color w:val="1B1B1A"/>
          <w:sz w:val="22"/>
          <w:szCs w:val="22"/>
          <w:lang w:val="es-ES"/>
        </w:rPr>
        <w:t>llevar a buen término un examen del trabajo regional de la FIP y elaborar un nuevo enfoque más fuerte que se arraigue en las principales campañas mundiales y los objetivos de la FIP, así como establecer planes anuales para ayudar a los sindicatos miembros a capacitarse en reclutamiento, sindicalización e implementación de los derechos en el lugar de trabajo ayudando a los más débiles a construirse y reforzando a los más fuertes;</w:t>
      </w:r>
      <w:r w:rsidRPr="008158E1">
        <w:rPr>
          <w:rFonts w:ascii="Arial" w:hAnsi="Arial" w:cs="Fairfield LH Medium"/>
          <w:color w:val="1B1B1A"/>
          <w:sz w:val="22"/>
          <w:szCs w:val="22"/>
          <w:lang w:val="es-ES"/>
        </w:rPr>
        <w:t xml:space="preserve"> </w:t>
      </w:r>
    </w:p>
    <w:p w:rsidR="008158E1" w:rsidRPr="008158E1" w:rsidRDefault="008158E1" w:rsidP="008158E1">
      <w:pPr>
        <w:pStyle w:val="Default"/>
        <w:spacing w:line="288" w:lineRule="auto"/>
        <w:rPr>
          <w:rFonts w:ascii="Arial" w:hAnsi="Arial" w:cs="Fairfield LH Medium"/>
          <w:color w:val="1B1B1A"/>
          <w:sz w:val="22"/>
          <w:szCs w:val="22"/>
          <w:lang w:val="es-ES"/>
        </w:rPr>
      </w:pPr>
    </w:p>
    <w:p w:rsidR="008158E1" w:rsidRPr="008158E1" w:rsidRDefault="008158E1" w:rsidP="008158E1">
      <w:pPr>
        <w:pStyle w:val="Default"/>
        <w:spacing w:line="288"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d</w:t>
      </w:r>
      <w:r w:rsidR="007D28B9">
        <w:rPr>
          <w:rFonts w:ascii="Arial" w:hAnsi="Arial" w:cs="Fairfield LH Medium"/>
          <w:color w:val="1B1B1A"/>
          <w:sz w:val="22"/>
          <w:szCs w:val="22"/>
          <w:lang w:val="es-ES"/>
        </w:rPr>
        <w:t>esarrollar iniciativas regionales en cooperación con las instituciones regionales implicando a las organizaciones afiliadas y a sus miembros en campañas bien planificadas a nivel continental para afrontar los retos de la defensa de los derechos sociales y profesionales de los periodistas;</w:t>
      </w:r>
    </w:p>
    <w:p w:rsidR="008158E1" w:rsidRPr="008158E1" w:rsidRDefault="008158E1" w:rsidP="008158E1">
      <w:pPr>
        <w:pStyle w:val="Default"/>
        <w:spacing w:line="288" w:lineRule="auto"/>
        <w:rPr>
          <w:rFonts w:ascii="Arial" w:hAnsi="Arial" w:cs="Fairfield LH Medium"/>
          <w:color w:val="1B1B1A"/>
          <w:sz w:val="22"/>
          <w:szCs w:val="22"/>
          <w:lang w:val="es-ES"/>
        </w:rPr>
      </w:pPr>
    </w:p>
    <w:p w:rsidR="008158E1" w:rsidRDefault="008158E1" w:rsidP="00E64352">
      <w:pPr>
        <w:pStyle w:val="Default"/>
        <w:spacing w:line="288"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w:t>
      </w:r>
      <w:r w:rsidR="007D28B9">
        <w:rPr>
          <w:rFonts w:ascii="Arial" w:hAnsi="Arial" w:cs="Fairfield LH Medium"/>
          <w:color w:val="1B1B1A"/>
          <w:sz w:val="22"/>
          <w:szCs w:val="22"/>
          <w:lang w:val="es-ES"/>
        </w:rPr>
        <w:t xml:space="preserve">encontrar nuevas fuentes para realzar la capacidad de las regiones a realiza y planificar estratégicamente sus campañas y actividades de lobby, y darnos mayor relieve promoviendo relaciones más estrechas con los medios tradicionales, los medios sociales y eventos especiales. </w:t>
      </w:r>
    </w:p>
    <w:p w:rsidR="00E64352" w:rsidRPr="008158E1" w:rsidRDefault="00E64352" w:rsidP="00E64352">
      <w:pPr>
        <w:pStyle w:val="Default"/>
        <w:spacing w:line="288" w:lineRule="auto"/>
        <w:rPr>
          <w:lang w:val="es-ES"/>
        </w:rPr>
      </w:pPr>
    </w:p>
    <w:p w:rsidR="007D28B9" w:rsidRDefault="008158E1" w:rsidP="007D28B9">
      <w:pPr>
        <w:pStyle w:val="Default"/>
        <w:spacing w:after="33"/>
        <w:rPr>
          <w:rFonts w:ascii="Arial" w:hAnsi="Arial" w:cs="Fairfield LH Medium"/>
          <w:color w:val="1B1B1A"/>
          <w:sz w:val="28"/>
          <w:szCs w:val="22"/>
          <w:lang w:val="es-ES"/>
        </w:rPr>
      </w:pPr>
      <w:r w:rsidRPr="008158E1">
        <w:rPr>
          <w:rFonts w:ascii="Arial" w:hAnsi="Arial" w:cs="Fairfield LH Medium"/>
          <w:color w:val="1B1B1A"/>
          <w:sz w:val="28"/>
          <w:szCs w:val="22"/>
          <w:lang w:val="es-ES"/>
        </w:rPr>
        <w:t>B</w:t>
      </w:r>
      <w:r w:rsidR="007D28B9">
        <w:rPr>
          <w:rFonts w:ascii="Arial" w:hAnsi="Arial" w:cs="Fairfield LH Medium"/>
          <w:color w:val="1B1B1A"/>
          <w:sz w:val="28"/>
          <w:szCs w:val="22"/>
          <w:lang w:val="es-ES"/>
        </w:rPr>
        <w:t>UENA GOBERNANZA:</w:t>
      </w:r>
    </w:p>
    <w:p w:rsidR="008158E1" w:rsidRPr="008158E1" w:rsidRDefault="007D28B9" w:rsidP="007D28B9">
      <w:pPr>
        <w:pStyle w:val="Default"/>
        <w:spacing w:before="0" w:line="240" w:lineRule="auto"/>
        <w:rPr>
          <w:rFonts w:ascii="Arial" w:hAnsi="Arial"/>
          <w:sz w:val="22"/>
          <w:lang w:val="es-ES"/>
        </w:rPr>
      </w:pPr>
      <w:r>
        <w:rPr>
          <w:rFonts w:ascii="Arial" w:hAnsi="Arial"/>
          <w:sz w:val="22"/>
          <w:lang w:val="es-ES"/>
        </w:rPr>
        <w:t xml:space="preserve">En aras de garantizar que el funcionamiento administrativo de la FIP implemente efectivamente nuestro mandato, el punto de partida es reconocer que se pueden utilizar más eficazmente nuestros </w:t>
      </w:r>
      <w:r w:rsidR="008436EB">
        <w:rPr>
          <w:rFonts w:ascii="Arial" w:hAnsi="Arial"/>
          <w:sz w:val="22"/>
          <w:lang w:val="es-ES"/>
        </w:rPr>
        <w:t xml:space="preserve">recursos si </w:t>
      </w:r>
      <w:r>
        <w:rPr>
          <w:rFonts w:ascii="Arial" w:hAnsi="Arial"/>
          <w:sz w:val="22"/>
          <w:lang w:val="es-ES"/>
        </w:rPr>
        <w:t xml:space="preserve">no dejamos de vigilar nuestros procesos internos. </w:t>
      </w:r>
      <w:r w:rsidR="008436EB">
        <w:rPr>
          <w:rFonts w:ascii="Arial" w:hAnsi="Arial"/>
          <w:sz w:val="22"/>
          <w:lang w:val="es-ES"/>
        </w:rPr>
        <w:t>Al respecto, n</w:t>
      </w:r>
      <w:r>
        <w:rPr>
          <w:rFonts w:ascii="Arial" w:hAnsi="Arial"/>
          <w:sz w:val="22"/>
          <w:lang w:val="es-ES"/>
        </w:rPr>
        <w:t>uestras finalidades se desglosan precisamente como sigue:</w:t>
      </w:r>
    </w:p>
    <w:p w:rsidR="008158E1" w:rsidRPr="008158E1" w:rsidRDefault="008158E1" w:rsidP="00E64352">
      <w:pPr>
        <w:pStyle w:val="Default"/>
        <w:spacing w:line="240" w:lineRule="auto"/>
        <w:rPr>
          <w:rFonts w:ascii="Fairfield LH Medium" w:hAnsi="Fairfield LH Medium" w:cs="Fairfield LH Medium"/>
          <w:color w:val="1B1B1A"/>
          <w:sz w:val="22"/>
          <w:szCs w:val="22"/>
          <w:lang w:val="es-ES"/>
        </w:rPr>
      </w:pPr>
    </w:p>
    <w:p w:rsidR="008158E1" w:rsidRPr="008158E1" w:rsidRDefault="008158E1" w:rsidP="008158E1">
      <w:pPr>
        <w:pStyle w:val="Default"/>
        <w:spacing w:after="100" w:afterAutospacing="1" w:line="288" w:lineRule="auto"/>
        <w:rPr>
          <w:rFonts w:ascii="Arial" w:hAnsi="Arial" w:cs="Fairfield LH Medium"/>
          <w:color w:val="1B1B1A"/>
          <w:sz w:val="22"/>
          <w:szCs w:val="22"/>
          <w:lang w:val="es-ES"/>
        </w:rPr>
      </w:pPr>
      <w:r w:rsidRPr="008158E1">
        <w:rPr>
          <w:rFonts w:ascii="Wingdings" w:hAnsi="Wingdings"/>
          <w:sz w:val="18"/>
          <w:lang w:val="es-ES"/>
        </w:rPr>
        <w:t></w:t>
      </w:r>
      <w:r w:rsidRPr="008158E1">
        <w:rPr>
          <w:rFonts w:ascii="Arial" w:hAnsi="Arial" w:cs="Fairfield LH Medium"/>
          <w:color w:val="1B1B1A"/>
          <w:sz w:val="22"/>
          <w:szCs w:val="22"/>
          <w:lang w:val="es-ES"/>
        </w:rPr>
        <w:t xml:space="preserve"> r</w:t>
      </w:r>
      <w:r w:rsidR="008436EB">
        <w:rPr>
          <w:rFonts w:ascii="Arial" w:hAnsi="Arial" w:cs="Fairfield LH Medium"/>
          <w:color w:val="1B1B1A"/>
          <w:sz w:val="22"/>
          <w:szCs w:val="22"/>
          <w:lang w:val="es-ES"/>
        </w:rPr>
        <w:t xml:space="preserve">evisar las modalidades de trabajo del personal de la FIP, en especial en las </w:t>
      </w:r>
      <w:r w:rsidR="008436EB">
        <w:rPr>
          <w:rFonts w:ascii="Arial" w:hAnsi="Arial" w:cs="Fairfield LH Medium"/>
          <w:color w:val="1B1B1A"/>
          <w:sz w:val="22"/>
          <w:szCs w:val="22"/>
          <w:lang w:val="es-ES"/>
        </w:rPr>
        <w:lastRenderedPageBreak/>
        <w:t>regiones, y promover sus capacidades invirtiendo en su formación y su desarrollo, más precisamente en sindicalismo y periodismo, así como analizar cada actividad para optimizar las tareas y ayudar a liberar recursos;</w:t>
      </w:r>
      <w:r w:rsidRPr="008158E1">
        <w:rPr>
          <w:lang w:val="es-ES"/>
        </w:rPr>
        <w:t xml:space="preserve"> </w:t>
      </w:r>
    </w:p>
    <w:p w:rsidR="008158E1" w:rsidRDefault="008158E1" w:rsidP="00E64352">
      <w:pPr>
        <w:spacing w:line="288" w:lineRule="auto"/>
        <w:rPr>
          <w:rFonts w:ascii="Arial" w:hAnsi="Arial"/>
          <w:sz w:val="22"/>
          <w:lang w:val="es-ES"/>
        </w:rPr>
      </w:pPr>
      <w:r w:rsidRPr="008158E1">
        <w:rPr>
          <w:rFonts w:ascii="Wingdings" w:hAnsi="Wingdings"/>
          <w:sz w:val="18"/>
          <w:lang w:val="es-ES"/>
        </w:rPr>
        <w:t></w:t>
      </w:r>
      <w:r w:rsidRPr="008158E1">
        <w:rPr>
          <w:rFonts w:ascii="Arial" w:hAnsi="Arial"/>
          <w:sz w:val="22"/>
          <w:lang w:val="es-ES"/>
        </w:rPr>
        <w:t xml:space="preserve"> r</w:t>
      </w:r>
      <w:r w:rsidR="008436EB">
        <w:rPr>
          <w:rFonts w:ascii="Arial" w:hAnsi="Arial"/>
          <w:sz w:val="22"/>
          <w:lang w:val="es-ES"/>
        </w:rPr>
        <w:t xml:space="preserve">evisar nuestro modo operativo de cara los medios, empezando por la medición de nuestros resultados en comunicación de la FIP a nivel mundial y regional, y estableciendo un plan estratégico para que la federación sea el portavoz mundial de los periodistas y un centro de recursos de comunicación interna y externa más fuerte; </w:t>
      </w:r>
    </w:p>
    <w:p w:rsidR="00E64352" w:rsidRPr="008158E1" w:rsidRDefault="00E64352" w:rsidP="00E64352">
      <w:pPr>
        <w:spacing w:line="288" w:lineRule="auto"/>
        <w:rPr>
          <w:rFonts w:ascii="Arial" w:hAnsi="Arial" w:cs="Fairfield LH Medium"/>
          <w:color w:val="1B1B1A"/>
          <w:sz w:val="22"/>
          <w:szCs w:val="22"/>
          <w:lang w:val="es-ES"/>
        </w:rPr>
      </w:pPr>
    </w:p>
    <w:p w:rsidR="008158E1" w:rsidRPr="008158E1" w:rsidRDefault="008158E1" w:rsidP="008158E1">
      <w:pPr>
        <w:spacing w:line="288" w:lineRule="auto"/>
        <w:rPr>
          <w:lang w:val="es-ES"/>
        </w:rPr>
      </w:pPr>
      <w:r w:rsidRPr="008158E1">
        <w:rPr>
          <w:rFonts w:ascii="Wingdings" w:hAnsi="Wingdings"/>
          <w:sz w:val="18"/>
          <w:lang w:val="es-ES"/>
        </w:rPr>
        <w:t></w:t>
      </w:r>
      <w:r w:rsidRPr="008158E1">
        <w:rPr>
          <w:rFonts w:ascii="Arial" w:hAnsi="Arial"/>
          <w:sz w:val="22"/>
          <w:lang w:val="es-ES"/>
        </w:rPr>
        <w:t xml:space="preserve"> enri</w:t>
      </w:r>
      <w:r w:rsidR="008436EB">
        <w:rPr>
          <w:rFonts w:ascii="Arial" w:hAnsi="Arial"/>
          <w:sz w:val="22"/>
          <w:lang w:val="es-ES"/>
        </w:rPr>
        <w:t xml:space="preserve">quecer las capacidades que tienen nuestros proyectos de responder a las prioridades y a los objetivos que la FIP se dio y formar al personal regional para que los proyectos puedan gestionarse y desarrollarse a nivel regional, aprovechando todas las posibilidades mundiales y regionales de financiación. Se deben tomar medidas inmediatamente para diversificar a los donantes y dar a todos los proyectos una dimensión estratégica y de comunicación. A largo plazo, se debe hacer más para aprovechar mejor nuestros ingresos de proyectos en aras de fomentar nuestro trabajo de coordinación y de desarrollo. </w:t>
      </w:r>
    </w:p>
    <w:sectPr w:rsidR="008158E1" w:rsidRPr="008158E1" w:rsidSect="000B73A4">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558" w:rsidRDefault="00EC1A2B">
      <w:r>
        <w:separator/>
      </w:r>
    </w:p>
  </w:endnote>
  <w:endnote w:type="continuationSeparator" w:id="0">
    <w:p w:rsidR="00B44558" w:rsidRDefault="00EC1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Malgun Gothic"/>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airfield LH Medium">
    <w:altName w:val="Cambria"/>
    <w:charset w:val="00"/>
    <w:family w:val="roman"/>
    <w:pitch w:val="default"/>
    <w:sig w:usb0="00000003" w:usb1="00000000" w:usb2="00000000" w:usb3="00000000" w:csb0="00000001" w:csb1="00000000"/>
  </w:font>
  <w:font w:name="TradeGothic">
    <w:altName w:val="Cambria"/>
    <w:panose1 w:val="00000000000000000000"/>
    <w:charset w:val="00"/>
    <w:family w:val="swiss"/>
    <w:notTrueType/>
    <w:pitch w:val="default"/>
    <w:sig w:usb0="00000003" w:usb1="00000000" w:usb2="00000000" w:usb3="00000000" w:csb0="00000001" w:csb1="00000000"/>
  </w:font>
  <w:font w:name="Helvetica Neue">
    <w:altName w:val="Malgun Goth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81" w:rsidRDefault="00D35881" w:rsidP="00071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5881" w:rsidRDefault="00D358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881" w:rsidRDefault="00D35881" w:rsidP="000717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64F">
      <w:rPr>
        <w:rStyle w:val="PageNumber"/>
        <w:noProof/>
      </w:rPr>
      <w:t>5</w:t>
    </w:r>
    <w:r>
      <w:rPr>
        <w:rStyle w:val="PageNumber"/>
      </w:rPr>
      <w:fldChar w:fldCharType="end"/>
    </w:r>
  </w:p>
  <w:p w:rsidR="00D35881" w:rsidRDefault="00D35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558" w:rsidRDefault="00EC1A2B">
      <w:r>
        <w:separator/>
      </w:r>
    </w:p>
  </w:footnote>
  <w:footnote w:type="continuationSeparator" w:id="0">
    <w:p w:rsidR="00B44558" w:rsidRDefault="00EC1A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56B804"/>
    <w:multiLevelType w:val="hybridMultilevel"/>
    <w:tmpl w:val="E0CB5D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FF87BB"/>
    <w:multiLevelType w:val="hybridMultilevel"/>
    <w:tmpl w:val="711FC4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66475"/>
    <w:multiLevelType w:val="hybridMultilevel"/>
    <w:tmpl w:val="0BA2B302"/>
    <w:lvl w:ilvl="0" w:tplc="64F808E8">
      <w:numFmt w:val="bullet"/>
      <w:lvlText w:val=""/>
      <w:lvlJc w:val="left"/>
      <w:pPr>
        <w:ind w:left="720" w:hanging="360"/>
      </w:pPr>
      <w:rPr>
        <w:rFonts w:ascii="Symbol" w:eastAsia="Calibri" w:hAnsi="Symbol" w:cs="Times New Roman" w:hint="default"/>
      </w:rPr>
    </w:lvl>
    <w:lvl w:ilvl="1" w:tplc="04060003" w:tentative="1">
      <w:start w:val="1"/>
      <w:numFmt w:val="bullet"/>
      <w:lvlText w:val="o"/>
      <w:lvlJc w:val="left"/>
      <w:pPr>
        <w:ind w:left="1440" w:hanging="360"/>
      </w:pPr>
      <w:rPr>
        <w:rFonts w:ascii="Courier New" w:hAnsi="Courier New" w:cs="Wingding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Wingdings"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Wingdings"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A826B9"/>
    <w:multiLevelType w:val="multilevel"/>
    <w:tmpl w:val="66986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EB7E20"/>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A438F"/>
    <w:multiLevelType w:val="hybridMultilevel"/>
    <w:tmpl w:val="AE94D0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FE5B69"/>
    <w:multiLevelType w:val="hybridMultilevel"/>
    <w:tmpl w:val="DA6E5C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A306351"/>
    <w:multiLevelType w:val="hybridMultilevel"/>
    <w:tmpl w:val="F758FE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2F20986"/>
    <w:multiLevelType w:val="hybridMultilevel"/>
    <w:tmpl w:val="01CEB0F2"/>
    <w:lvl w:ilvl="0" w:tplc="093C7C0A">
      <w:start w:val="12"/>
      <w:numFmt w:val="bullet"/>
      <w:lvlText w:val=""/>
      <w:lvlJc w:val="left"/>
      <w:pPr>
        <w:ind w:left="720" w:hanging="360"/>
      </w:pPr>
      <w:rPr>
        <w:rFonts w:ascii="Symbol" w:eastAsiaTheme="minorHAnsi" w:hAnsi="Symbol" w:cs="Arial"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EC4F14"/>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58D58"/>
    <w:multiLevelType w:val="hybridMultilevel"/>
    <w:tmpl w:val="D2F5A2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16578D"/>
    <w:multiLevelType w:val="hybridMultilevel"/>
    <w:tmpl w:val="0F404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9827C1"/>
    <w:multiLevelType w:val="hybridMultilevel"/>
    <w:tmpl w:val="869CB0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D4A2245"/>
    <w:multiLevelType w:val="hybridMultilevel"/>
    <w:tmpl w:val="F26A59E6"/>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BC7550"/>
    <w:multiLevelType w:val="hybridMultilevel"/>
    <w:tmpl w:val="8C169D6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65488F36"/>
    <w:multiLevelType w:val="hybridMultilevel"/>
    <w:tmpl w:val="9C5F02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410372"/>
    <w:multiLevelType w:val="hybridMultilevel"/>
    <w:tmpl w:val="A45A7E4C"/>
    <w:lvl w:ilvl="0" w:tplc="DD7A4BB4">
      <w:start w:val="12"/>
      <w:numFmt w:val="bullet"/>
      <w:lvlText w:val=""/>
      <w:lvlJc w:val="left"/>
      <w:pPr>
        <w:ind w:left="720" w:hanging="360"/>
      </w:pPr>
      <w:rPr>
        <w:rFonts w:ascii="Symbol" w:eastAsiaTheme="minorHAnsi" w:hAnsi="Symbol"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22836BD"/>
    <w:multiLevelType w:val="hybridMultilevel"/>
    <w:tmpl w:val="6CD49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002517"/>
    <w:multiLevelType w:val="hybridMultilevel"/>
    <w:tmpl w:val="4BB4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7222914"/>
    <w:multiLevelType w:val="hybridMultilevel"/>
    <w:tmpl w:val="B0322410"/>
    <w:lvl w:ilvl="0" w:tplc="0409000F">
      <w:start w:val="1"/>
      <w:numFmt w:val="decimal"/>
      <w:lvlText w:val="%1."/>
      <w:lvlJc w:val="left"/>
      <w:pPr>
        <w:tabs>
          <w:tab w:val="num" w:pos="1080"/>
        </w:tabs>
        <w:ind w:left="1080" w:hanging="360"/>
      </w:pPr>
    </w:lvl>
    <w:lvl w:ilvl="1" w:tplc="F42E2760">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0"/>
  </w:num>
  <w:num w:numId="4">
    <w:abstractNumId w:val="1"/>
  </w:num>
  <w:num w:numId="5">
    <w:abstractNumId w:val="6"/>
  </w:num>
  <w:num w:numId="6">
    <w:abstractNumId w:val="7"/>
  </w:num>
  <w:num w:numId="7">
    <w:abstractNumId w:val="15"/>
  </w:num>
  <w:num w:numId="8">
    <w:abstractNumId w:val="10"/>
  </w:num>
  <w:num w:numId="9">
    <w:abstractNumId w:val="2"/>
  </w:num>
  <w:num w:numId="10">
    <w:abstractNumId w:val="18"/>
  </w:num>
  <w:num w:numId="11">
    <w:abstractNumId w:val="12"/>
  </w:num>
  <w:num w:numId="12">
    <w:abstractNumId w:val="11"/>
  </w:num>
  <w:num w:numId="13">
    <w:abstractNumId w:val="9"/>
  </w:num>
  <w:num w:numId="14">
    <w:abstractNumId w:val="4"/>
  </w:num>
  <w:num w:numId="15">
    <w:abstractNumId w:val="13"/>
  </w:num>
  <w:num w:numId="16">
    <w:abstractNumId w:val="3"/>
  </w:num>
  <w:num w:numId="17">
    <w:abstractNumId w:val="5"/>
  </w:num>
  <w:num w:numId="18">
    <w:abstractNumId w:val="17"/>
  </w:num>
  <w:num w:numId="19">
    <w:abstractNumId w:val="16"/>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043"/>
    <w:rsid w:val="00017448"/>
    <w:rsid w:val="0007171D"/>
    <w:rsid w:val="000840CE"/>
    <w:rsid w:val="000B2E77"/>
    <w:rsid w:val="000B3DB5"/>
    <w:rsid w:val="000B73A4"/>
    <w:rsid w:val="000D43A7"/>
    <w:rsid w:val="000E6C9B"/>
    <w:rsid w:val="001249FD"/>
    <w:rsid w:val="00133DE6"/>
    <w:rsid w:val="00152DA1"/>
    <w:rsid w:val="00174CB7"/>
    <w:rsid w:val="001944E2"/>
    <w:rsid w:val="00256E7F"/>
    <w:rsid w:val="002B1B86"/>
    <w:rsid w:val="002F08AE"/>
    <w:rsid w:val="0035382F"/>
    <w:rsid w:val="003827F0"/>
    <w:rsid w:val="00392853"/>
    <w:rsid w:val="003F14CE"/>
    <w:rsid w:val="003F502E"/>
    <w:rsid w:val="00406770"/>
    <w:rsid w:val="00407607"/>
    <w:rsid w:val="004571E8"/>
    <w:rsid w:val="00491CFE"/>
    <w:rsid w:val="004F7C3D"/>
    <w:rsid w:val="005F05A3"/>
    <w:rsid w:val="005F1043"/>
    <w:rsid w:val="0063076F"/>
    <w:rsid w:val="006676EC"/>
    <w:rsid w:val="006703C7"/>
    <w:rsid w:val="00672749"/>
    <w:rsid w:val="006729CF"/>
    <w:rsid w:val="00675FDF"/>
    <w:rsid w:val="006A1138"/>
    <w:rsid w:val="00745F1F"/>
    <w:rsid w:val="00791268"/>
    <w:rsid w:val="007D28B9"/>
    <w:rsid w:val="007E0C59"/>
    <w:rsid w:val="008158E1"/>
    <w:rsid w:val="00833B64"/>
    <w:rsid w:val="008436EB"/>
    <w:rsid w:val="008A79C1"/>
    <w:rsid w:val="008B23DA"/>
    <w:rsid w:val="008E219D"/>
    <w:rsid w:val="008E4705"/>
    <w:rsid w:val="009407DD"/>
    <w:rsid w:val="00945F6B"/>
    <w:rsid w:val="00A2064F"/>
    <w:rsid w:val="00A92214"/>
    <w:rsid w:val="00AC6C23"/>
    <w:rsid w:val="00AE36F4"/>
    <w:rsid w:val="00AE6744"/>
    <w:rsid w:val="00B0764F"/>
    <w:rsid w:val="00B44558"/>
    <w:rsid w:val="00B9512A"/>
    <w:rsid w:val="00BE712C"/>
    <w:rsid w:val="00C0302D"/>
    <w:rsid w:val="00C179EA"/>
    <w:rsid w:val="00CC3BC4"/>
    <w:rsid w:val="00D013EC"/>
    <w:rsid w:val="00D35881"/>
    <w:rsid w:val="00D8366B"/>
    <w:rsid w:val="00DB4038"/>
    <w:rsid w:val="00DB5137"/>
    <w:rsid w:val="00DF1DA5"/>
    <w:rsid w:val="00E33839"/>
    <w:rsid w:val="00E46815"/>
    <w:rsid w:val="00E62648"/>
    <w:rsid w:val="00E64352"/>
    <w:rsid w:val="00E85E66"/>
    <w:rsid w:val="00E879CE"/>
    <w:rsid w:val="00EA7589"/>
    <w:rsid w:val="00EC1A2B"/>
    <w:rsid w:val="00EC5854"/>
    <w:rsid w:val="00EF15CB"/>
    <w:rsid w:val="00F762A0"/>
    <w:rsid w:val="00FA415C"/>
    <w:rsid w:val="00FC4CF4"/>
    <w:rsid w:val="00FE7A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2DFB3-68FF-4517-92D2-A1D942F8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20" w:line="72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043"/>
    <w:rPr>
      <w:rFonts w:ascii="Times New Roman" w:eastAsia="Times New Roman" w:hAnsi="Times New Roman" w:cs="Times New Roman"/>
      <w:sz w:val="25"/>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415C"/>
    <w:pPr>
      <w:widowControl w:val="0"/>
      <w:autoSpaceDE w:val="0"/>
      <w:autoSpaceDN w:val="0"/>
      <w:adjustRightInd w:val="0"/>
    </w:pPr>
    <w:rPr>
      <w:rFonts w:ascii="Myriad Pro" w:eastAsia="Cambria" w:hAnsi="Myriad Pro" w:cs="Myriad Pro"/>
      <w:color w:val="000000"/>
    </w:rPr>
  </w:style>
  <w:style w:type="paragraph" w:customStyle="1" w:styleId="Pa6">
    <w:name w:val="Pa6"/>
    <w:basedOn w:val="Default"/>
    <w:next w:val="Default"/>
    <w:uiPriority w:val="99"/>
    <w:rsid w:val="00FA415C"/>
    <w:pPr>
      <w:spacing w:line="251" w:lineRule="atLeast"/>
    </w:pPr>
    <w:rPr>
      <w:rFonts w:cs="Times New Roman"/>
      <w:color w:val="auto"/>
    </w:rPr>
  </w:style>
  <w:style w:type="paragraph" w:customStyle="1" w:styleId="Pa7">
    <w:name w:val="Pa7"/>
    <w:basedOn w:val="Default"/>
    <w:next w:val="Default"/>
    <w:uiPriority w:val="99"/>
    <w:rsid w:val="00FA415C"/>
    <w:pPr>
      <w:spacing w:line="221" w:lineRule="atLeast"/>
    </w:pPr>
    <w:rPr>
      <w:rFonts w:cs="Times New Roman"/>
      <w:color w:val="auto"/>
    </w:rPr>
  </w:style>
  <w:style w:type="paragraph" w:styleId="ListParagraph">
    <w:name w:val="List Paragraph"/>
    <w:basedOn w:val="Normal"/>
    <w:uiPriority w:val="34"/>
    <w:qFormat/>
    <w:rsid w:val="00017448"/>
    <w:pPr>
      <w:ind w:left="720"/>
      <w:contextualSpacing/>
    </w:pPr>
    <w:rPr>
      <w:sz w:val="24"/>
      <w:lang w:val="es-ES" w:eastAsia="es-ES"/>
    </w:rPr>
  </w:style>
  <w:style w:type="paragraph" w:styleId="NormalWeb">
    <w:name w:val="Normal (Web)"/>
    <w:basedOn w:val="Normal"/>
    <w:uiPriority w:val="99"/>
    <w:rsid w:val="00B9512A"/>
    <w:pPr>
      <w:spacing w:beforeLines="1" w:afterLines="1"/>
    </w:pPr>
    <w:rPr>
      <w:rFonts w:ascii="Times" w:eastAsiaTheme="minorHAnsi" w:hAnsi="Times"/>
      <w:sz w:val="20"/>
      <w:szCs w:val="20"/>
      <w:lang w:val="en-GB"/>
    </w:rPr>
  </w:style>
  <w:style w:type="paragraph" w:styleId="Footer">
    <w:name w:val="footer"/>
    <w:basedOn w:val="Normal"/>
    <w:link w:val="FooterChar"/>
    <w:uiPriority w:val="99"/>
    <w:semiHidden/>
    <w:unhideWhenUsed/>
    <w:rsid w:val="0007171D"/>
    <w:pPr>
      <w:tabs>
        <w:tab w:val="center" w:pos="4320"/>
        <w:tab w:val="right" w:pos="8640"/>
      </w:tabs>
    </w:pPr>
  </w:style>
  <w:style w:type="character" w:customStyle="1" w:styleId="FooterChar">
    <w:name w:val="Footer Char"/>
    <w:basedOn w:val="DefaultParagraphFont"/>
    <w:link w:val="Footer"/>
    <w:uiPriority w:val="99"/>
    <w:semiHidden/>
    <w:rsid w:val="0007171D"/>
    <w:rPr>
      <w:rFonts w:ascii="Times New Roman" w:eastAsia="Times New Roman" w:hAnsi="Times New Roman" w:cs="Times New Roman"/>
      <w:sz w:val="25"/>
      <w:lang w:val="en-IE"/>
    </w:rPr>
  </w:style>
  <w:style w:type="character" w:styleId="PageNumber">
    <w:name w:val="page number"/>
    <w:basedOn w:val="DefaultParagraphFont"/>
    <w:uiPriority w:val="99"/>
    <w:semiHidden/>
    <w:unhideWhenUsed/>
    <w:rsid w:val="00071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68764">
      <w:bodyDiv w:val="1"/>
      <w:marLeft w:val="0"/>
      <w:marRight w:val="0"/>
      <w:marTop w:val="0"/>
      <w:marBottom w:val="0"/>
      <w:divBdr>
        <w:top w:val="none" w:sz="0" w:space="0" w:color="auto"/>
        <w:left w:val="none" w:sz="0" w:space="0" w:color="auto"/>
        <w:bottom w:val="none" w:sz="0" w:space="0" w:color="auto"/>
        <w:right w:val="none" w:sz="0" w:space="0" w:color="auto"/>
      </w:divBdr>
      <w:divsChild>
        <w:div w:id="1816142267">
          <w:marLeft w:val="0"/>
          <w:marRight w:val="0"/>
          <w:marTop w:val="0"/>
          <w:marBottom w:val="0"/>
          <w:divBdr>
            <w:top w:val="none" w:sz="0" w:space="0" w:color="auto"/>
            <w:left w:val="none" w:sz="0" w:space="0" w:color="auto"/>
            <w:bottom w:val="none" w:sz="0" w:space="0" w:color="auto"/>
            <w:right w:val="none" w:sz="0" w:space="0" w:color="auto"/>
          </w:divBdr>
          <w:divsChild>
            <w:div w:id="91820726">
              <w:marLeft w:val="0"/>
              <w:marRight w:val="0"/>
              <w:marTop w:val="0"/>
              <w:marBottom w:val="0"/>
              <w:divBdr>
                <w:top w:val="none" w:sz="0" w:space="0" w:color="auto"/>
                <w:left w:val="none" w:sz="0" w:space="0" w:color="auto"/>
                <w:bottom w:val="none" w:sz="0" w:space="0" w:color="auto"/>
                <w:right w:val="none" w:sz="0" w:space="0" w:color="auto"/>
              </w:divBdr>
              <w:divsChild>
                <w:div w:id="9495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49524">
      <w:bodyDiv w:val="1"/>
      <w:marLeft w:val="0"/>
      <w:marRight w:val="0"/>
      <w:marTop w:val="0"/>
      <w:marBottom w:val="0"/>
      <w:divBdr>
        <w:top w:val="none" w:sz="0" w:space="0" w:color="auto"/>
        <w:left w:val="none" w:sz="0" w:space="0" w:color="auto"/>
        <w:bottom w:val="none" w:sz="0" w:space="0" w:color="auto"/>
        <w:right w:val="none" w:sz="0" w:space="0" w:color="auto"/>
      </w:divBdr>
      <w:divsChild>
        <w:div w:id="1703172263">
          <w:marLeft w:val="0"/>
          <w:marRight w:val="0"/>
          <w:marTop w:val="0"/>
          <w:marBottom w:val="0"/>
          <w:divBdr>
            <w:top w:val="none" w:sz="0" w:space="0" w:color="auto"/>
            <w:left w:val="none" w:sz="0" w:space="0" w:color="auto"/>
            <w:bottom w:val="none" w:sz="0" w:space="0" w:color="auto"/>
            <w:right w:val="none" w:sz="0" w:space="0" w:color="auto"/>
          </w:divBdr>
          <w:divsChild>
            <w:div w:id="214858650">
              <w:marLeft w:val="0"/>
              <w:marRight w:val="0"/>
              <w:marTop w:val="0"/>
              <w:marBottom w:val="0"/>
              <w:divBdr>
                <w:top w:val="none" w:sz="0" w:space="0" w:color="auto"/>
                <w:left w:val="none" w:sz="0" w:space="0" w:color="auto"/>
                <w:bottom w:val="none" w:sz="0" w:space="0" w:color="auto"/>
                <w:right w:val="none" w:sz="0" w:space="0" w:color="auto"/>
              </w:divBdr>
              <w:divsChild>
                <w:div w:id="88618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318199">
      <w:bodyDiv w:val="1"/>
      <w:marLeft w:val="0"/>
      <w:marRight w:val="0"/>
      <w:marTop w:val="0"/>
      <w:marBottom w:val="0"/>
      <w:divBdr>
        <w:top w:val="none" w:sz="0" w:space="0" w:color="auto"/>
        <w:left w:val="none" w:sz="0" w:space="0" w:color="auto"/>
        <w:bottom w:val="none" w:sz="0" w:space="0" w:color="auto"/>
        <w:right w:val="none" w:sz="0" w:space="0" w:color="auto"/>
      </w:divBdr>
      <w:divsChild>
        <w:div w:id="1053499936">
          <w:marLeft w:val="0"/>
          <w:marRight w:val="0"/>
          <w:marTop w:val="0"/>
          <w:marBottom w:val="0"/>
          <w:divBdr>
            <w:top w:val="none" w:sz="0" w:space="0" w:color="auto"/>
            <w:left w:val="none" w:sz="0" w:space="0" w:color="auto"/>
            <w:bottom w:val="none" w:sz="0" w:space="0" w:color="auto"/>
            <w:right w:val="none" w:sz="0" w:space="0" w:color="auto"/>
          </w:divBdr>
          <w:divsChild>
            <w:div w:id="2021351102">
              <w:marLeft w:val="0"/>
              <w:marRight w:val="0"/>
              <w:marTop w:val="0"/>
              <w:marBottom w:val="0"/>
              <w:divBdr>
                <w:top w:val="none" w:sz="0" w:space="0" w:color="auto"/>
                <w:left w:val="none" w:sz="0" w:space="0" w:color="auto"/>
                <w:bottom w:val="none" w:sz="0" w:space="0" w:color="auto"/>
                <w:right w:val="none" w:sz="0" w:space="0" w:color="auto"/>
              </w:divBdr>
              <w:divsChild>
                <w:div w:id="309405021">
                  <w:marLeft w:val="0"/>
                  <w:marRight w:val="0"/>
                  <w:marTop w:val="0"/>
                  <w:marBottom w:val="0"/>
                  <w:divBdr>
                    <w:top w:val="none" w:sz="0" w:space="0" w:color="auto"/>
                    <w:left w:val="none" w:sz="0" w:space="0" w:color="auto"/>
                    <w:bottom w:val="none" w:sz="0" w:space="0" w:color="auto"/>
                    <w:right w:val="none" w:sz="0" w:space="0" w:color="auto"/>
                  </w:divBdr>
                  <w:divsChild>
                    <w:div w:id="210537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54113">
      <w:bodyDiv w:val="1"/>
      <w:marLeft w:val="0"/>
      <w:marRight w:val="0"/>
      <w:marTop w:val="0"/>
      <w:marBottom w:val="0"/>
      <w:divBdr>
        <w:top w:val="none" w:sz="0" w:space="0" w:color="auto"/>
        <w:left w:val="none" w:sz="0" w:space="0" w:color="auto"/>
        <w:bottom w:val="none" w:sz="0" w:space="0" w:color="auto"/>
        <w:right w:val="none" w:sz="0" w:space="0" w:color="auto"/>
      </w:divBdr>
      <w:divsChild>
        <w:div w:id="170797968">
          <w:marLeft w:val="0"/>
          <w:marRight w:val="0"/>
          <w:marTop w:val="0"/>
          <w:marBottom w:val="0"/>
          <w:divBdr>
            <w:top w:val="none" w:sz="0" w:space="0" w:color="auto"/>
            <w:left w:val="none" w:sz="0" w:space="0" w:color="auto"/>
            <w:bottom w:val="none" w:sz="0" w:space="0" w:color="auto"/>
            <w:right w:val="none" w:sz="0" w:space="0" w:color="auto"/>
          </w:divBdr>
          <w:divsChild>
            <w:div w:id="1901938646">
              <w:marLeft w:val="0"/>
              <w:marRight w:val="0"/>
              <w:marTop w:val="0"/>
              <w:marBottom w:val="0"/>
              <w:divBdr>
                <w:top w:val="none" w:sz="0" w:space="0" w:color="auto"/>
                <w:left w:val="none" w:sz="0" w:space="0" w:color="auto"/>
                <w:bottom w:val="none" w:sz="0" w:space="0" w:color="auto"/>
                <w:right w:val="none" w:sz="0" w:space="0" w:color="auto"/>
              </w:divBdr>
              <w:divsChild>
                <w:div w:id="135472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003886">
      <w:bodyDiv w:val="1"/>
      <w:marLeft w:val="0"/>
      <w:marRight w:val="0"/>
      <w:marTop w:val="0"/>
      <w:marBottom w:val="0"/>
      <w:divBdr>
        <w:top w:val="none" w:sz="0" w:space="0" w:color="auto"/>
        <w:left w:val="none" w:sz="0" w:space="0" w:color="auto"/>
        <w:bottom w:val="none" w:sz="0" w:space="0" w:color="auto"/>
        <w:right w:val="none" w:sz="0" w:space="0" w:color="auto"/>
      </w:divBdr>
      <w:divsChild>
        <w:div w:id="1407730028">
          <w:marLeft w:val="0"/>
          <w:marRight w:val="0"/>
          <w:marTop w:val="0"/>
          <w:marBottom w:val="0"/>
          <w:divBdr>
            <w:top w:val="none" w:sz="0" w:space="0" w:color="auto"/>
            <w:left w:val="none" w:sz="0" w:space="0" w:color="auto"/>
            <w:bottom w:val="none" w:sz="0" w:space="0" w:color="auto"/>
            <w:right w:val="none" w:sz="0" w:space="0" w:color="auto"/>
          </w:divBdr>
          <w:divsChild>
            <w:div w:id="1560945108">
              <w:marLeft w:val="0"/>
              <w:marRight w:val="0"/>
              <w:marTop w:val="0"/>
              <w:marBottom w:val="0"/>
              <w:divBdr>
                <w:top w:val="none" w:sz="0" w:space="0" w:color="auto"/>
                <w:left w:val="none" w:sz="0" w:space="0" w:color="auto"/>
                <w:bottom w:val="none" w:sz="0" w:space="0" w:color="auto"/>
                <w:right w:val="none" w:sz="0" w:space="0" w:color="auto"/>
              </w:divBdr>
              <w:divsChild>
                <w:div w:id="52398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889540">
      <w:bodyDiv w:val="1"/>
      <w:marLeft w:val="0"/>
      <w:marRight w:val="0"/>
      <w:marTop w:val="0"/>
      <w:marBottom w:val="0"/>
      <w:divBdr>
        <w:top w:val="none" w:sz="0" w:space="0" w:color="auto"/>
        <w:left w:val="none" w:sz="0" w:space="0" w:color="auto"/>
        <w:bottom w:val="none" w:sz="0" w:space="0" w:color="auto"/>
        <w:right w:val="none" w:sz="0" w:space="0" w:color="auto"/>
      </w:divBdr>
      <w:divsChild>
        <w:div w:id="2048138675">
          <w:marLeft w:val="0"/>
          <w:marRight w:val="0"/>
          <w:marTop w:val="0"/>
          <w:marBottom w:val="0"/>
          <w:divBdr>
            <w:top w:val="none" w:sz="0" w:space="0" w:color="auto"/>
            <w:left w:val="none" w:sz="0" w:space="0" w:color="auto"/>
            <w:bottom w:val="none" w:sz="0" w:space="0" w:color="auto"/>
            <w:right w:val="none" w:sz="0" w:space="0" w:color="auto"/>
          </w:divBdr>
          <w:divsChild>
            <w:div w:id="844713225">
              <w:marLeft w:val="0"/>
              <w:marRight w:val="0"/>
              <w:marTop w:val="0"/>
              <w:marBottom w:val="0"/>
              <w:divBdr>
                <w:top w:val="none" w:sz="0" w:space="0" w:color="auto"/>
                <w:left w:val="none" w:sz="0" w:space="0" w:color="auto"/>
                <w:bottom w:val="none" w:sz="0" w:space="0" w:color="auto"/>
                <w:right w:val="none" w:sz="0" w:space="0" w:color="auto"/>
              </w:divBdr>
              <w:divsChild>
                <w:div w:id="59443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64936">
      <w:bodyDiv w:val="1"/>
      <w:marLeft w:val="0"/>
      <w:marRight w:val="0"/>
      <w:marTop w:val="0"/>
      <w:marBottom w:val="0"/>
      <w:divBdr>
        <w:top w:val="none" w:sz="0" w:space="0" w:color="auto"/>
        <w:left w:val="none" w:sz="0" w:space="0" w:color="auto"/>
        <w:bottom w:val="none" w:sz="0" w:space="0" w:color="auto"/>
        <w:right w:val="none" w:sz="0" w:space="0" w:color="auto"/>
      </w:divBdr>
      <w:divsChild>
        <w:div w:id="1977368059">
          <w:marLeft w:val="0"/>
          <w:marRight w:val="0"/>
          <w:marTop w:val="0"/>
          <w:marBottom w:val="0"/>
          <w:divBdr>
            <w:top w:val="none" w:sz="0" w:space="0" w:color="auto"/>
            <w:left w:val="none" w:sz="0" w:space="0" w:color="auto"/>
            <w:bottom w:val="none" w:sz="0" w:space="0" w:color="auto"/>
            <w:right w:val="none" w:sz="0" w:space="0" w:color="auto"/>
          </w:divBdr>
          <w:divsChild>
            <w:div w:id="1946619631">
              <w:marLeft w:val="0"/>
              <w:marRight w:val="0"/>
              <w:marTop w:val="0"/>
              <w:marBottom w:val="0"/>
              <w:divBdr>
                <w:top w:val="none" w:sz="0" w:space="0" w:color="auto"/>
                <w:left w:val="none" w:sz="0" w:space="0" w:color="auto"/>
                <w:bottom w:val="none" w:sz="0" w:space="0" w:color="auto"/>
                <w:right w:val="none" w:sz="0" w:space="0" w:color="auto"/>
              </w:divBdr>
              <w:divsChild>
                <w:div w:id="1134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1406</Words>
  <Characters>8019</Characters>
  <Application>Microsoft Office Word</Application>
  <DocSecurity>4</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Boumelha</dc:creator>
  <cp:keywords/>
  <cp:lastModifiedBy>Bernard Vanmuysewinkel</cp:lastModifiedBy>
  <cp:revision>2</cp:revision>
  <dcterms:created xsi:type="dcterms:W3CDTF">2016-03-15T10:27:00Z</dcterms:created>
  <dcterms:modified xsi:type="dcterms:W3CDTF">2016-03-15T10:27:00Z</dcterms:modified>
</cp:coreProperties>
</file>