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52EB3">
        <w:rPr>
          <w:rFonts w:ascii="Arial" w:hAnsi="Arial" w:cs="Arial"/>
          <w:color w:val="000000"/>
          <w:lang w:val="en-US"/>
        </w:rPr>
        <w:t>(</w:t>
      </w:r>
      <w:r w:rsidRPr="00F52EB3">
        <w:rPr>
          <w:rFonts w:ascii="Arial" w:hAnsi="Arial" w:cs="Arial"/>
          <w:i/>
          <w:color w:val="000000"/>
          <w:lang w:val="en-US"/>
        </w:rPr>
        <w:t xml:space="preserve">Insert the letterhead of your </w:t>
      </w:r>
      <w:proofErr w:type="spellStart"/>
      <w:r w:rsidRPr="00F52EB3">
        <w:rPr>
          <w:rFonts w:ascii="Arial" w:hAnsi="Arial" w:cs="Arial"/>
          <w:i/>
          <w:color w:val="000000"/>
          <w:lang w:val="en-US"/>
        </w:rPr>
        <w:t>organisation</w:t>
      </w:r>
      <w:proofErr w:type="spellEnd"/>
      <w:r w:rsidRPr="00F52EB3">
        <w:rPr>
          <w:rFonts w:ascii="Arial" w:hAnsi="Arial" w:cs="Arial"/>
          <w:color w:val="000000"/>
          <w:lang w:val="en-US"/>
        </w:rPr>
        <w:t>)</w:t>
      </w: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i/>
          <w:color w:val="000000"/>
          <w:lang w:val="en-US"/>
        </w:rPr>
      </w:pPr>
      <w:r w:rsidRPr="00F52EB3">
        <w:rPr>
          <w:rFonts w:ascii="Arial" w:hAnsi="Arial" w:cs="Arial"/>
          <w:color w:val="000000"/>
          <w:lang w:val="en-US"/>
        </w:rPr>
        <w:t>To Prime Minister/HE Ambassador (</w:t>
      </w:r>
      <w:r w:rsidRPr="00F52EB3">
        <w:rPr>
          <w:rFonts w:ascii="Arial" w:hAnsi="Arial" w:cs="Arial"/>
          <w:i/>
          <w:color w:val="000000"/>
          <w:lang w:val="en-US"/>
        </w:rPr>
        <w:t xml:space="preserve">Name here) </w:t>
      </w: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52EB3">
        <w:rPr>
          <w:rFonts w:ascii="Arial" w:hAnsi="Arial" w:cs="Arial"/>
          <w:color w:val="000000"/>
          <w:lang w:val="en-US"/>
        </w:rPr>
        <w:t>(</w:t>
      </w:r>
      <w:r w:rsidRPr="00F52EB3">
        <w:rPr>
          <w:rFonts w:ascii="Arial" w:hAnsi="Arial" w:cs="Arial"/>
          <w:i/>
          <w:color w:val="000000"/>
          <w:lang w:val="en-US"/>
        </w:rPr>
        <w:t>Insert Government/Embassy name and address</w:t>
      </w:r>
      <w:r w:rsidRPr="00F52EB3">
        <w:rPr>
          <w:rFonts w:ascii="Arial" w:hAnsi="Arial" w:cs="Arial"/>
          <w:color w:val="000000"/>
          <w:lang w:val="en-US"/>
        </w:rPr>
        <w:t xml:space="preserve">)   </w:t>
      </w: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r w:rsidRPr="00F52EB3">
        <w:rPr>
          <w:rFonts w:ascii="Arial" w:hAnsi="Arial" w:cs="Arial"/>
          <w:i/>
          <w:color w:val="000000"/>
          <w:lang w:val="en-US"/>
        </w:rPr>
        <w:t>(Day), (Month)</w:t>
      </w:r>
      <w:r w:rsidRPr="00F52EB3">
        <w:rPr>
          <w:rFonts w:ascii="Arial" w:hAnsi="Arial" w:cs="Arial"/>
          <w:color w:val="000000"/>
          <w:lang w:val="en-US"/>
        </w:rPr>
        <w:t>, 2014</w:t>
      </w: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  <w:proofErr w:type="gramStart"/>
      <w:r w:rsidRPr="00F52EB3">
        <w:rPr>
          <w:rFonts w:ascii="Arial" w:hAnsi="Arial" w:cs="Arial"/>
          <w:color w:val="000000"/>
          <w:lang w:val="en-US"/>
        </w:rPr>
        <w:t>Your</w:t>
      </w:r>
      <w:proofErr w:type="gramEnd"/>
      <w:r w:rsidRPr="00F52EB3">
        <w:rPr>
          <w:rFonts w:ascii="Arial" w:hAnsi="Arial" w:cs="Arial"/>
          <w:color w:val="000000"/>
          <w:lang w:val="en-US"/>
        </w:rPr>
        <w:t xml:space="preserve"> Excellency (</w:t>
      </w:r>
      <w:r w:rsidRPr="00F52EB3">
        <w:rPr>
          <w:rFonts w:ascii="Arial" w:hAnsi="Arial" w:cs="Arial"/>
          <w:i/>
          <w:color w:val="000000"/>
          <w:lang w:val="en-US"/>
        </w:rPr>
        <w:t>name</w:t>
      </w:r>
      <w:r w:rsidRPr="00F52EB3">
        <w:rPr>
          <w:rFonts w:ascii="Arial" w:hAnsi="Arial" w:cs="Arial"/>
          <w:color w:val="000000"/>
          <w:lang w:val="en-US"/>
        </w:rPr>
        <w:t>),</w:t>
      </w: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/>
          <w:lang w:val="en-US"/>
        </w:rPr>
      </w:pP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52EB3">
        <w:rPr>
          <w:rFonts w:ascii="Arial" w:hAnsi="Arial" w:cs="Arial"/>
          <w:color w:val="000000"/>
          <w:lang w:val="en-US"/>
        </w:rPr>
        <w:t>I write to you on behalf of the (</w:t>
      </w:r>
      <w:r w:rsidRPr="00F52EB3">
        <w:rPr>
          <w:rFonts w:ascii="Arial" w:hAnsi="Arial" w:cs="Arial"/>
          <w:i/>
          <w:color w:val="000000"/>
          <w:lang w:val="en-US"/>
        </w:rPr>
        <w:t xml:space="preserve">insert the name of your </w:t>
      </w:r>
      <w:proofErr w:type="spellStart"/>
      <w:r w:rsidRPr="00F52EB3">
        <w:rPr>
          <w:rFonts w:ascii="Arial" w:hAnsi="Arial" w:cs="Arial"/>
          <w:i/>
          <w:color w:val="000000"/>
          <w:lang w:val="en-US"/>
        </w:rPr>
        <w:t>organisation</w:t>
      </w:r>
      <w:proofErr w:type="spellEnd"/>
      <w:r w:rsidRPr="00F52EB3">
        <w:rPr>
          <w:rFonts w:ascii="Arial" w:hAnsi="Arial" w:cs="Arial"/>
          <w:color w:val="000000"/>
          <w:lang w:val="en-US"/>
        </w:rPr>
        <w:t xml:space="preserve">), an affiliate of the International Federation of Journalists (IFJ), to </w:t>
      </w:r>
      <w:r w:rsidRPr="00F52EB3">
        <w:rPr>
          <w:rFonts w:ascii="Arial" w:hAnsi="Arial" w:cs="Arial"/>
          <w:lang w:val="en-US"/>
        </w:rPr>
        <w:t xml:space="preserve">urge you and your government to </w:t>
      </w:r>
      <w:r w:rsidR="003E4295" w:rsidRPr="00F52EB3">
        <w:rPr>
          <w:rFonts w:ascii="Arial" w:hAnsi="Arial" w:cs="Arial"/>
          <w:lang w:val="en-US"/>
        </w:rPr>
        <w:t xml:space="preserve">support the </w:t>
      </w:r>
      <w:r w:rsidRPr="00F52EB3">
        <w:rPr>
          <w:rFonts w:ascii="Arial" w:hAnsi="Arial" w:cs="Arial"/>
          <w:lang w:val="en-US"/>
        </w:rPr>
        <w:t>right to strike of workers throughout the world.</w:t>
      </w: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E4295" w:rsidRPr="00F52EB3" w:rsidRDefault="00DD70C3" w:rsidP="00DD70C3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F52EB3">
        <w:rPr>
          <w:rFonts w:ascii="Arial" w:hAnsi="Arial" w:cs="Arial"/>
          <w:lang w:val="en-US"/>
        </w:rPr>
        <w:t>The</w:t>
      </w:r>
      <w:r w:rsidR="003E4295" w:rsidRPr="00F52EB3">
        <w:rPr>
          <w:rFonts w:ascii="Arial" w:hAnsi="Arial" w:cs="Arial"/>
          <w:lang w:val="en-US"/>
        </w:rPr>
        <w:t xml:space="preserve"> fundamental right to strike is being attacked by employer representatives at the International </w:t>
      </w:r>
      <w:proofErr w:type="spellStart"/>
      <w:r w:rsidR="003E4295" w:rsidRPr="00F52EB3">
        <w:rPr>
          <w:rFonts w:ascii="Arial" w:hAnsi="Arial" w:cs="Arial"/>
          <w:lang w:val="en-US"/>
        </w:rPr>
        <w:t>Labour</w:t>
      </w:r>
      <w:proofErr w:type="spellEnd"/>
      <w:r w:rsidR="003E4295" w:rsidRPr="00F52EB3">
        <w:rPr>
          <w:rFonts w:ascii="Arial" w:hAnsi="Arial" w:cs="Arial"/>
          <w:lang w:val="en-US"/>
        </w:rPr>
        <w:t xml:space="preserve"> </w:t>
      </w:r>
      <w:proofErr w:type="spellStart"/>
      <w:r w:rsidR="003E4295" w:rsidRPr="00F52EB3">
        <w:rPr>
          <w:rFonts w:ascii="Arial" w:hAnsi="Arial" w:cs="Arial"/>
          <w:lang w:val="en-US"/>
        </w:rPr>
        <w:t>Organisation</w:t>
      </w:r>
      <w:proofErr w:type="spellEnd"/>
      <w:r w:rsidR="003E4295" w:rsidRPr="00F52EB3">
        <w:rPr>
          <w:rFonts w:ascii="Arial" w:hAnsi="Arial" w:cs="Arial"/>
          <w:lang w:val="en-US"/>
        </w:rPr>
        <w:t xml:space="preserve"> (ILO), </w:t>
      </w:r>
      <w:r w:rsidR="003E4295" w:rsidRPr="00F52EB3">
        <w:rPr>
          <w:rFonts w:ascii="Arial" w:hAnsi="Arial" w:cs="Arial"/>
          <w:color w:val="000000" w:themeColor="text1"/>
          <w:lang w:val="en-US"/>
        </w:rPr>
        <w:t xml:space="preserve">the international body that gives an equal voice to workers, employers and government to ensure that their views are closely reflected in </w:t>
      </w:r>
      <w:proofErr w:type="spellStart"/>
      <w:r w:rsidR="003E4295" w:rsidRPr="00F52EB3">
        <w:rPr>
          <w:rFonts w:ascii="Arial" w:hAnsi="Arial" w:cs="Arial"/>
          <w:color w:val="000000" w:themeColor="text1"/>
          <w:lang w:val="en-US"/>
        </w:rPr>
        <w:t>labour</w:t>
      </w:r>
      <w:proofErr w:type="spellEnd"/>
      <w:r w:rsidR="003E4295" w:rsidRPr="00F52EB3">
        <w:rPr>
          <w:rFonts w:ascii="Arial" w:hAnsi="Arial" w:cs="Arial"/>
          <w:color w:val="000000" w:themeColor="text1"/>
          <w:lang w:val="en-US"/>
        </w:rPr>
        <w:t xml:space="preserve"> standards and in shaping policies and </w:t>
      </w:r>
      <w:proofErr w:type="spellStart"/>
      <w:r w:rsidR="003E4295" w:rsidRPr="00F52EB3">
        <w:rPr>
          <w:rFonts w:ascii="Arial" w:hAnsi="Arial" w:cs="Arial"/>
          <w:color w:val="000000" w:themeColor="text1"/>
          <w:lang w:val="en-US"/>
        </w:rPr>
        <w:t>programmes</w:t>
      </w:r>
      <w:proofErr w:type="spellEnd"/>
      <w:r w:rsidR="003E4295" w:rsidRPr="00F52EB3">
        <w:rPr>
          <w:rFonts w:ascii="Arial" w:hAnsi="Arial" w:cs="Arial"/>
          <w:color w:val="000000" w:themeColor="text1"/>
          <w:lang w:val="en-US"/>
        </w:rPr>
        <w:t>. For much of its history, the ILO has supervised the application of conventions and recommendations with the support of its three groups.</w:t>
      </w:r>
    </w:p>
    <w:p w:rsidR="003E4295" w:rsidRPr="00F52EB3" w:rsidRDefault="003E4295" w:rsidP="00DD70C3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:rsidR="00F52EB3" w:rsidRDefault="003E4295" w:rsidP="003E4295">
      <w:pPr>
        <w:rPr>
          <w:rFonts w:ascii="Arial" w:hAnsi="Arial" w:cs="Arial"/>
          <w:color w:val="000000" w:themeColor="text1"/>
          <w:lang w:val="en-US"/>
        </w:rPr>
      </w:pPr>
      <w:r w:rsidRPr="00F52EB3">
        <w:rPr>
          <w:rFonts w:ascii="Arial" w:hAnsi="Arial" w:cs="Arial"/>
          <w:color w:val="000000" w:themeColor="text1"/>
          <w:lang w:val="en-US"/>
        </w:rPr>
        <w:t xml:space="preserve">However, since 2012, the Employers’ Group at the ILO has embarked on a sustained and deliberate attack on this system by seeking to undermine the authority of the ILO’s independent Committee of Experts, which has determined what conventions mean since 1926. </w:t>
      </w:r>
    </w:p>
    <w:p w:rsidR="003E4295" w:rsidRPr="00F52EB3" w:rsidRDefault="003E4295" w:rsidP="003E4295">
      <w:pPr>
        <w:rPr>
          <w:rFonts w:ascii="Arial" w:hAnsi="Arial" w:cs="Arial"/>
          <w:color w:val="000000" w:themeColor="text1"/>
          <w:lang w:val="en-US"/>
        </w:rPr>
      </w:pPr>
      <w:r w:rsidRPr="00F52EB3">
        <w:rPr>
          <w:rFonts w:ascii="Arial" w:hAnsi="Arial" w:cs="Arial"/>
          <w:color w:val="000000" w:themeColor="text1"/>
          <w:lang w:val="en-US"/>
        </w:rPr>
        <w:t xml:space="preserve">In particular, the Employers’ Group is attempting to strip back ILO Convention 87 on Freedom of Association which guarantees workers the right to take strike action. </w:t>
      </w:r>
    </w:p>
    <w:p w:rsidR="00DD70C3" w:rsidRPr="00F52EB3" w:rsidRDefault="003E4295" w:rsidP="00DD70C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52EB3">
        <w:rPr>
          <w:rFonts w:ascii="Arial" w:hAnsi="Arial" w:cs="Arial"/>
          <w:lang w:val="en-US"/>
        </w:rPr>
        <w:t xml:space="preserve">The </w:t>
      </w:r>
      <w:r w:rsidR="00DD70C3" w:rsidRPr="00F52EB3">
        <w:rPr>
          <w:rFonts w:ascii="Arial" w:hAnsi="Arial" w:cs="Arial"/>
          <w:lang w:val="en-US"/>
        </w:rPr>
        <w:t>IFJ</w:t>
      </w:r>
      <w:r w:rsidR="00576E0D" w:rsidRPr="00F52EB3">
        <w:rPr>
          <w:rFonts w:ascii="Arial" w:hAnsi="Arial" w:cs="Arial"/>
          <w:lang w:val="en-US"/>
        </w:rPr>
        <w:t xml:space="preserve"> </w:t>
      </w:r>
      <w:r w:rsidR="00DD70C3" w:rsidRPr="00F52EB3">
        <w:rPr>
          <w:rFonts w:ascii="Arial" w:hAnsi="Arial" w:cs="Arial"/>
          <w:lang w:val="en-US"/>
        </w:rPr>
        <w:t>believes that the righ</w:t>
      </w:r>
      <w:r w:rsidR="00BA1A6A" w:rsidRPr="00F52EB3">
        <w:rPr>
          <w:rFonts w:ascii="Arial" w:hAnsi="Arial" w:cs="Arial"/>
          <w:lang w:val="en-US"/>
        </w:rPr>
        <w:t xml:space="preserve">t to strike </w:t>
      </w:r>
      <w:r w:rsidR="00DD70C3" w:rsidRPr="00F52EB3">
        <w:rPr>
          <w:rFonts w:ascii="Arial" w:hAnsi="Arial" w:cs="Arial"/>
          <w:lang w:val="en-US"/>
        </w:rPr>
        <w:t xml:space="preserve">is protected under international law and must not be changed. </w:t>
      </w:r>
      <w:r w:rsidR="00DD70C3" w:rsidRPr="00F52EB3">
        <w:rPr>
          <w:rFonts w:ascii="Arial" w:eastAsia="Times New Roman" w:hAnsi="Arial" w:cs="Arial"/>
          <w:bCs/>
          <w:lang w:val="en-US" w:eastAsia="fr-FR"/>
        </w:rPr>
        <w:t>The (</w:t>
      </w:r>
      <w:r w:rsidR="00DD70C3" w:rsidRPr="00F52EB3">
        <w:rPr>
          <w:rFonts w:ascii="Arial" w:eastAsia="Times New Roman" w:hAnsi="Arial" w:cs="Arial"/>
          <w:bCs/>
          <w:i/>
          <w:lang w:val="en-US" w:eastAsia="fr-FR"/>
        </w:rPr>
        <w:t xml:space="preserve">insert name of your </w:t>
      </w:r>
      <w:proofErr w:type="spellStart"/>
      <w:r w:rsidR="00DD70C3" w:rsidRPr="00F52EB3">
        <w:rPr>
          <w:rFonts w:ascii="Arial" w:eastAsia="Times New Roman" w:hAnsi="Arial" w:cs="Arial"/>
          <w:bCs/>
          <w:i/>
          <w:lang w:val="en-US" w:eastAsia="fr-FR"/>
        </w:rPr>
        <w:t>organisation</w:t>
      </w:r>
      <w:proofErr w:type="spellEnd"/>
      <w:r w:rsidR="00DD70C3" w:rsidRPr="00F52EB3">
        <w:rPr>
          <w:rFonts w:ascii="Arial" w:eastAsia="Times New Roman" w:hAnsi="Arial" w:cs="Arial"/>
          <w:bCs/>
          <w:lang w:val="en-US" w:eastAsia="fr-FR"/>
        </w:rPr>
        <w:t xml:space="preserve">) is giving its full backing to </w:t>
      </w:r>
      <w:r w:rsidRPr="00F52EB3">
        <w:rPr>
          <w:rFonts w:ascii="Arial" w:eastAsia="Times New Roman" w:hAnsi="Arial" w:cs="Arial"/>
          <w:bCs/>
          <w:lang w:val="en-US" w:eastAsia="fr-FR"/>
        </w:rPr>
        <w:t xml:space="preserve">the IFJ stance and we appeal to your government, (as a member of the ILO governing body) to give its backing to this position.  </w:t>
      </w:r>
    </w:p>
    <w:p w:rsidR="003E4295" w:rsidRPr="00F52EB3" w:rsidRDefault="003E4295" w:rsidP="00DD70C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F52EB3" w:rsidRPr="00F52EB3" w:rsidRDefault="00DD70C3" w:rsidP="00DD70C3">
      <w:pPr>
        <w:rPr>
          <w:rFonts w:ascii="Arial" w:hAnsi="Arial" w:cs="Arial"/>
          <w:color w:val="000000" w:themeColor="text1"/>
          <w:lang w:val="en-US"/>
        </w:rPr>
      </w:pPr>
      <w:r w:rsidRPr="00F52EB3">
        <w:rPr>
          <w:rFonts w:ascii="Arial" w:hAnsi="Arial" w:cs="Arial"/>
          <w:color w:val="000000" w:themeColor="text1"/>
          <w:lang w:val="en-US"/>
        </w:rPr>
        <w:t>In particular,</w:t>
      </w:r>
      <w:r w:rsidR="003E4295" w:rsidRPr="00F52EB3">
        <w:rPr>
          <w:rFonts w:ascii="Arial" w:hAnsi="Arial" w:cs="Arial"/>
          <w:color w:val="000000" w:themeColor="text1"/>
          <w:lang w:val="en-US"/>
        </w:rPr>
        <w:t xml:space="preserve"> </w:t>
      </w:r>
      <w:r w:rsidR="00F52EB3" w:rsidRPr="00F52EB3">
        <w:rPr>
          <w:rFonts w:ascii="Arial" w:hAnsi="Arial" w:cs="Arial"/>
          <w:color w:val="000000" w:themeColor="text1"/>
          <w:lang w:val="en-US"/>
        </w:rPr>
        <w:t>(as</w:t>
      </w:r>
      <w:r w:rsidR="00F52EB3">
        <w:rPr>
          <w:rFonts w:ascii="Arial" w:hAnsi="Arial" w:cs="Arial"/>
          <w:color w:val="000000" w:themeColor="text1"/>
          <w:lang w:val="en-US"/>
        </w:rPr>
        <w:t xml:space="preserve"> a</w:t>
      </w:r>
      <w:r w:rsidR="00F52EB3" w:rsidRPr="00F52EB3">
        <w:rPr>
          <w:rFonts w:ascii="Arial" w:hAnsi="Arial" w:cs="Arial"/>
          <w:color w:val="000000" w:themeColor="text1"/>
          <w:lang w:val="en-US"/>
        </w:rPr>
        <w:t xml:space="preserve"> member of the ILO governing body) we appeal to</w:t>
      </w:r>
      <w:r w:rsidR="003E4295" w:rsidRPr="00F52EB3">
        <w:rPr>
          <w:rFonts w:ascii="Arial" w:hAnsi="Arial" w:cs="Arial"/>
          <w:color w:val="000000" w:themeColor="text1"/>
          <w:lang w:val="en-US"/>
        </w:rPr>
        <w:t xml:space="preserve"> your government</w:t>
      </w:r>
      <w:r w:rsidRPr="00F52EB3">
        <w:rPr>
          <w:rFonts w:ascii="Arial" w:hAnsi="Arial" w:cs="Arial"/>
          <w:color w:val="000000" w:themeColor="text1"/>
          <w:lang w:val="en-US"/>
        </w:rPr>
        <w:t xml:space="preserve"> </w:t>
      </w:r>
      <w:r w:rsidR="00F52EB3" w:rsidRPr="00F52EB3">
        <w:rPr>
          <w:rFonts w:ascii="Arial" w:hAnsi="Arial" w:cs="Arial"/>
          <w:color w:val="000000" w:themeColor="text1"/>
          <w:lang w:val="en-US"/>
        </w:rPr>
        <w:t xml:space="preserve">to support the </w:t>
      </w:r>
      <w:r w:rsidRPr="00F52EB3">
        <w:rPr>
          <w:rFonts w:ascii="Arial" w:hAnsi="Arial" w:cs="Arial"/>
          <w:color w:val="000000" w:themeColor="text1"/>
          <w:lang w:val="en-US"/>
        </w:rPr>
        <w:t>call</w:t>
      </w:r>
      <w:r w:rsidR="00F52EB3" w:rsidRPr="00F52EB3">
        <w:rPr>
          <w:rFonts w:ascii="Arial" w:hAnsi="Arial" w:cs="Arial"/>
          <w:color w:val="000000" w:themeColor="text1"/>
          <w:lang w:val="en-US"/>
        </w:rPr>
        <w:t xml:space="preserve"> of the International Trade Union Confederation (ITUC)</w:t>
      </w:r>
      <w:r w:rsidRPr="00F52EB3">
        <w:rPr>
          <w:rFonts w:ascii="Arial" w:hAnsi="Arial" w:cs="Arial"/>
          <w:color w:val="000000" w:themeColor="text1"/>
          <w:lang w:val="en-US"/>
        </w:rPr>
        <w:t xml:space="preserve"> for the dispute on the right to strike to be referred to the</w:t>
      </w:r>
      <w:r w:rsidR="00F52EB3" w:rsidRPr="00F52EB3">
        <w:rPr>
          <w:rFonts w:ascii="Arial" w:hAnsi="Arial" w:cs="Arial"/>
          <w:color w:val="000000" w:themeColor="text1"/>
          <w:lang w:val="en-US"/>
        </w:rPr>
        <w:t xml:space="preserve"> International Court of Justice.</w:t>
      </w:r>
    </w:p>
    <w:p w:rsidR="00DD70C3" w:rsidRPr="00F52EB3" w:rsidRDefault="00FE0EFD" w:rsidP="00DD70C3">
      <w:pPr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The</w:t>
      </w:r>
      <w:r w:rsidR="00F52EB3" w:rsidRPr="00F52EB3">
        <w:rPr>
          <w:rFonts w:ascii="Arial" w:hAnsi="Arial" w:cs="Arial"/>
          <w:color w:val="000000" w:themeColor="text1"/>
          <w:lang w:val="en-US"/>
        </w:rPr>
        <w:t xml:space="preserve"> ITUC</w:t>
      </w:r>
      <w:r>
        <w:rPr>
          <w:rFonts w:ascii="Arial" w:hAnsi="Arial" w:cs="Arial"/>
          <w:color w:val="000000" w:themeColor="text1"/>
          <w:lang w:val="en-US"/>
        </w:rPr>
        <w:t>, the IFJ‘s fellow member of the Global Unions Federation,</w:t>
      </w:r>
      <w:r w:rsidR="00DD70C3" w:rsidRPr="00F52EB3">
        <w:rPr>
          <w:rFonts w:ascii="Arial" w:hAnsi="Arial" w:cs="Arial"/>
          <w:color w:val="000000" w:themeColor="text1"/>
          <w:lang w:val="en-US"/>
        </w:rPr>
        <w:t xml:space="preserve"> contends that the Employers’ Group has a deeply flawed understanding of the right to freedom of association. View the ITUC’s legal brief on the right to strike, available at</w:t>
      </w:r>
      <w:r w:rsidR="003E4295" w:rsidRPr="00F52EB3">
        <w:rPr>
          <w:rFonts w:ascii="Arial" w:hAnsi="Arial" w:cs="Arial"/>
          <w:color w:val="000000" w:themeColor="text1"/>
          <w:lang w:val="en-US"/>
        </w:rPr>
        <w:t>:</w:t>
      </w:r>
      <w:r w:rsidR="00DD70C3" w:rsidRPr="00F52EB3">
        <w:rPr>
          <w:rFonts w:ascii="Arial" w:hAnsi="Arial" w:cs="Arial"/>
          <w:color w:val="000000" w:themeColor="text1"/>
          <w:lang w:val="en-US"/>
        </w:rPr>
        <w:t xml:space="preserve"> </w:t>
      </w:r>
      <w:hyperlink r:id="rId5" w:history="1">
        <w:r w:rsidR="00DD70C3" w:rsidRPr="00F52EB3">
          <w:rPr>
            <w:rStyle w:val="Hyperlink"/>
            <w:rFonts w:ascii="Arial" w:hAnsi="Arial" w:cs="Arial"/>
            <w:color w:val="000000" w:themeColor="text1"/>
            <w:lang w:val="en-US"/>
          </w:rPr>
          <w:t>http://www.ituc-csi.org/IMG/pdf/ituc_final_brief_on_the_right_to_ strike.pdf</w:t>
        </w:r>
      </w:hyperlink>
      <w:r w:rsidR="00DD70C3" w:rsidRPr="00F52EB3">
        <w:rPr>
          <w:rFonts w:ascii="Arial" w:hAnsi="Arial" w:cs="Arial"/>
          <w:color w:val="000000" w:themeColor="text1"/>
          <w:lang w:val="en-US"/>
        </w:rPr>
        <w:t>.</w:t>
      </w:r>
    </w:p>
    <w:p w:rsidR="00DD70C3" w:rsidRPr="00F52EB3" w:rsidRDefault="00DD70C3" w:rsidP="00DD70C3">
      <w:pPr>
        <w:rPr>
          <w:rFonts w:ascii="Arial" w:hAnsi="Arial" w:cs="Arial"/>
          <w:color w:val="000000" w:themeColor="text1"/>
          <w:lang w:val="en-US"/>
        </w:rPr>
      </w:pPr>
      <w:r w:rsidRPr="00F52EB3">
        <w:rPr>
          <w:rFonts w:ascii="Arial" w:hAnsi="Arial" w:cs="Arial"/>
          <w:color w:val="000000" w:themeColor="text1"/>
          <w:lang w:val="en-US"/>
        </w:rPr>
        <w:t>The Employers Group has made it clear that it will continue to disrupt the ILO supervisory system on Convention 87 and the role of the Committee</w:t>
      </w:r>
      <w:r w:rsidR="006A44C7">
        <w:rPr>
          <w:rFonts w:ascii="Arial" w:hAnsi="Arial" w:cs="Arial"/>
          <w:color w:val="000000" w:themeColor="text1"/>
          <w:lang w:val="en-US"/>
        </w:rPr>
        <w:t xml:space="preserve"> of Experts. As a result, the I</w:t>
      </w:r>
      <w:r w:rsidRPr="00F52EB3">
        <w:rPr>
          <w:rFonts w:ascii="Arial" w:hAnsi="Arial" w:cs="Arial"/>
          <w:color w:val="000000" w:themeColor="text1"/>
          <w:lang w:val="en-US"/>
        </w:rPr>
        <w:t>L</w:t>
      </w:r>
      <w:r w:rsidR="006A44C7">
        <w:rPr>
          <w:rFonts w:ascii="Arial" w:hAnsi="Arial" w:cs="Arial"/>
          <w:color w:val="000000" w:themeColor="text1"/>
          <w:lang w:val="en-US"/>
        </w:rPr>
        <w:t>O governing b</w:t>
      </w:r>
      <w:bookmarkStart w:id="0" w:name="_GoBack"/>
      <w:bookmarkEnd w:id="0"/>
      <w:r w:rsidRPr="00F52EB3">
        <w:rPr>
          <w:rFonts w:ascii="Arial" w:hAnsi="Arial" w:cs="Arial"/>
          <w:color w:val="000000" w:themeColor="text1"/>
          <w:lang w:val="en-US"/>
        </w:rPr>
        <w:t xml:space="preserve">ody must take action to protect the system and refer the right to strike to the International Court of Justice for an advisory opinion. </w:t>
      </w:r>
    </w:p>
    <w:p w:rsidR="00DD70C3" w:rsidRPr="00F52EB3" w:rsidRDefault="00DD70C3" w:rsidP="00DD70C3">
      <w:pPr>
        <w:rPr>
          <w:rFonts w:ascii="Arial" w:hAnsi="Arial" w:cs="Arial"/>
          <w:color w:val="000000" w:themeColor="text1"/>
        </w:rPr>
      </w:pPr>
      <w:r w:rsidRPr="00F52EB3">
        <w:rPr>
          <w:rFonts w:ascii="Arial" w:hAnsi="Arial" w:cs="Arial"/>
          <w:color w:val="000000" w:themeColor="text1"/>
        </w:rPr>
        <w:t>The</w:t>
      </w:r>
      <w:r w:rsidR="00F52EB3" w:rsidRPr="00F52EB3">
        <w:rPr>
          <w:rFonts w:ascii="Arial" w:hAnsi="Arial" w:cs="Arial"/>
          <w:color w:val="000000" w:themeColor="text1"/>
        </w:rPr>
        <w:t xml:space="preserve"> (</w:t>
      </w:r>
      <w:r w:rsidR="00F52EB3" w:rsidRPr="00F52EB3">
        <w:rPr>
          <w:rFonts w:ascii="Arial" w:eastAsia="Times New Roman" w:hAnsi="Arial" w:cs="Arial"/>
          <w:bCs/>
          <w:i/>
          <w:lang w:val="en-US" w:eastAsia="fr-FR"/>
        </w:rPr>
        <w:t xml:space="preserve">insert name of your </w:t>
      </w:r>
      <w:proofErr w:type="spellStart"/>
      <w:r w:rsidR="00F52EB3" w:rsidRPr="00F52EB3">
        <w:rPr>
          <w:rFonts w:ascii="Arial" w:eastAsia="Times New Roman" w:hAnsi="Arial" w:cs="Arial"/>
          <w:bCs/>
          <w:i/>
          <w:lang w:val="en-US" w:eastAsia="fr-FR"/>
        </w:rPr>
        <w:t>organisation</w:t>
      </w:r>
      <w:proofErr w:type="spellEnd"/>
      <w:r w:rsidR="00F52EB3" w:rsidRPr="00F52EB3">
        <w:rPr>
          <w:rFonts w:ascii="Arial" w:hAnsi="Arial" w:cs="Arial"/>
          <w:color w:val="000000" w:themeColor="text1"/>
        </w:rPr>
        <w:t>) joins the IFJ in urging your government</w:t>
      </w:r>
      <w:r w:rsidRPr="00F52EB3">
        <w:rPr>
          <w:rFonts w:ascii="Arial" w:hAnsi="Arial" w:cs="Arial"/>
          <w:color w:val="000000" w:themeColor="text1"/>
        </w:rPr>
        <w:t xml:space="preserve"> to join the Workers Group in supporting this de</w:t>
      </w:r>
      <w:r w:rsidR="00F52EB3" w:rsidRPr="00F52EB3">
        <w:rPr>
          <w:rFonts w:ascii="Arial" w:hAnsi="Arial" w:cs="Arial"/>
          <w:color w:val="000000" w:themeColor="text1"/>
        </w:rPr>
        <w:t>cision at the f</w:t>
      </w:r>
      <w:r w:rsidRPr="00F52EB3">
        <w:rPr>
          <w:rFonts w:ascii="Arial" w:hAnsi="Arial" w:cs="Arial"/>
          <w:color w:val="000000" w:themeColor="text1"/>
        </w:rPr>
        <w:t>orthcoming session of the Governing Body in November 2014.</w:t>
      </w:r>
    </w:p>
    <w:p w:rsidR="00DD70C3" w:rsidRPr="00F52EB3" w:rsidRDefault="00DD70C3" w:rsidP="00DD70C3">
      <w:pPr>
        <w:rPr>
          <w:rFonts w:ascii="Arial" w:hAnsi="Arial" w:cs="Arial"/>
          <w:color w:val="000000" w:themeColor="text1"/>
          <w:lang w:val="en-US"/>
        </w:rPr>
      </w:pPr>
      <w:r w:rsidRPr="00F52EB3">
        <w:rPr>
          <w:rFonts w:ascii="Arial" w:hAnsi="Arial" w:cs="Arial"/>
          <w:color w:val="000000" w:themeColor="text1"/>
        </w:rPr>
        <w:lastRenderedPageBreak/>
        <w:t>Failure to do so will mean that governments can expect the Employers Group to return, year after year, with further, unfounded challenges to the Committee of Experts, and a forever weakened and dysfunctional supervisory system. This must be prevented.</w:t>
      </w:r>
    </w:p>
    <w:p w:rsidR="00DD70C3" w:rsidRPr="00F52EB3" w:rsidRDefault="00DD70C3" w:rsidP="00DD70C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F52EB3">
        <w:rPr>
          <w:rFonts w:ascii="Arial" w:hAnsi="Arial" w:cs="Arial"/>
          <w:lang w:val="en-US"/>
        </w:rPr>
        <w:t>We hope that you will give due consideration to our request and look forward to seeing positive reaction by your government in addressing this issue of the highest importance.</w:t>
      </w:r>
    </w:p>
    <w:p w:rsidR="00DD70C3" w:rsidRPr="00F52EB3" w:rsidRDefault="00DD70C3" w:rsidP="00DD70C3">
      <w:pPr>
        <w:spacing w:after="0" w:line="240" w:lineRule="auto"/>
        <w:rPr>
          <w:rFonts w:ascii="Arial" w:hAnsi="Arial" w:cs="Arial"/>
          <w:lang w:val="en-US"/>
        </w:rPr>
      </w:pPr>
    </w:p>
    <w:p w:rsidR="00DD70C3" w:rsidRPr="00F52EB3" w:rsidRDefault="00DD70C3" w:rsidP="00DD70C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F52EB3">
        <w:rPr>
          <w:rFonts w:ascii="Arial" w:hAnsi="Arial" w:cs="Arial"/>
          <w:lang w:val="en-US"/>
        </w:rPr>
        <w:t>Yours sincerely,</w:t>
      </w:r>
    </w:p>
    <w:p w:rsidR="00DD70C3" w:rsidRPr="00F52EB3" w:rsidRDefault="00DD70C3" w:rsidP="00DD70C3">
      <w:pPr>
        <w:spacing w:after="0" w:line="240" w:lineRule="auto"/>
        <w:jc w:val="center"/>
        <w:rPr>
          <w:rFonts w:ascii="Arial" w:hAnsi="Arial" w:cs="Arial"/>
          <w:lang w:val="en-US"/>
        </w:rPr>
      </w:pPr>
      <w:r w:rsidRPr="00F52EB3">
        <w:rPr>
          <w:rFonts w:ascii="Arial" w:hAnsi="Arial" w:cs="Arial"/>
          <w:lang w:val="en-US"/>
        </w:rPr>
        <w:t>(</w:t>
      </w:r>
      <w:r w:rsidRPr="00F52EB3">
        <w:rPr>
          <w:rFonts w:ascii="Arial" w:hAnsi="Arial" w:cs="Arial"/>
          <w:i/>
          <w:lang w:val="en-US"/>
        </w:rPr>
        <w:t xml:space="preserve">Insert </w:t>
      </w:r>
      <w:proofErr w:type="spellStart"/>
      <w:r w:rsidRPr="00F52EB3">
        <w:rPr>
          <w:rFonts w:ascii="Arial" w:hAnsi="Arial" w:cs="Arial"/>
          <w:i/>
          <w:lang w:val="en-US"/>
        </w:rPr>
        <w:t>organisation</w:t>
      </w:r>
      <w:proofErr w:type="spellEnd"/>
      <w:r w:rsidRPr="00F52EB3">
        <w:rPr>
          <w:rFonts w:ascii="Arial" w:hAnsi="Arial" w:cs="Arial"/>
          <w:i/>
          <w:lang w:val="en-US"/>
        </w:rPr>
        <w:t xml:space="preserve"> name here</w:t>
      </w:r>
      <w:r w:rsidRPr="00F52EB3">
        <w:rPr>
          <w:rFonts w:ascii="Arial" w:hAnsi="Arial" w:cs="Arial"/>
          <w:lang w:val="en-US"/>
        </w:rPr>
        <w:t>)</w:t>
      </w:r>
    </w:p>
    <w:p w:rsidR="00E84F31" w:rsidRPr="00DD70C3" w:rsidRDefault="00E84F31">
      <w:pPr>
        <w:rPr>
          <w:lang w:val="en-US"/>
        </w:rPr>
      </w:pPr>
    </w:p>
    <w:sectPr w:rsidR="00E84F31" w:rsidRPr="00DD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3"/>
    <w:rsid w:val="003342D4"/>
    <w:rsid w:val="003E4295"/>
    <w:rsid w:val="00576E0D"/>
    <w:rsid w:val="006A44C7"/>
    <w:rsid w:val="00BA1A6A"/>
    <w:rsid w:val="00DD70C3"/>
    <w:rsid w:val="00E84F31"/>
    <w:rsid w:val="00F52EB3"/>
    <w:rsid w:val="00FE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70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D70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tuc-csi.org/IMG/pdf/ituc_final_brief_on_the_right_to_%20strik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Kennedy</dc:creator>
  <cp:lastModifiedBy>Andrew Kennedy</cp:lastModifiedBy>
  <cp:revision>10</cp:revision>
  <dcterms:created xsi:type="dcterms:W3CDTF">2014-09-22T13:45:00Z</dcterms:created>
  <dcterms:modified xsi:type="dcterms:W3CDTF">2014-10-08T08:22:00Z</dcterms:modified>
</cp:coreProperties>
</file>