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6A" w:rsidRDefault="00B5566A" w:rsidP="00B5566A">
      <w:pPr>
        <w:rPr>
          <w:rFonts w:ascii="Garamond" w:hAnsi="Garamond"/>
          <w:sz w:val="24"/>
          <w:szCs w:val="24"/>
        </w:rPr>
      </w:pPr>
      <w:r>
        <w:rPr>
          <w:noProof/>
          <w:lang w:val="fr-BE" w:eastAsia="fr-B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61595</wp:posOffset>
            </wp:positionH>
            <wp:positionV relativeFrom="page">
              <wp:posOffset>180340</wp:posOffset>
            </wp:positionV>
            <wp:extent cx="1064260" cy="1078865"/>
            <wp:effectExtent l="0" t="0" r="2540" b="6985"/>
            <wp:wrapTight wrapText="bothSides">
              <wp:wrapPolygon edited="0">
                <wp:start x="0" y="0"/>
                <wp:lineTo x="0" y="21358"/>
                <wp:lineTo x="21265" y="21358"/>
                <wp:lineTo x="2126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78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4960620</wp:posOffset>
            </wp:positionH>
            <wp:positionV relativeFrom="page">
              <wp:posOffset>60325</wp:posOffset>
            </wp:positionV>
            <wp:extent cx="1283335" cy="1318895"/>
            <wp:effectExtent l="0" t="0" r="0" b="0"/>
            <wp:wrapTight wrapText="bothSides">
              <wp:wrapPolygon edited="0">
                <wp:start x="0" y="0"/>
                <wp:lineTo x="0" y="21215"/>
                <wp:lineTo x="21162" y="21215"/>
                <wp:lineTo x="2116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318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1262380</wp:posOffset>
            </wp:positionH>
            <wp:positionV relativeFrom="page">
              <wp:posOffset>325120</wp:posOffset>
            </wp:positionV>
            <wp:extent cx="2100580" cy="86614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866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3495040</wp:posOffset>
            </wp:positionH>
            <wp:positionV relativeFrom="page">
              <wp:posOffset>305435</wp:posOffset>
            </wp:positionV>
            <wp:extent cx="1447165" cy="828675"/>
            <wp:effectExtent l="0" t="0" r="635" b="9525"/>
            <wp:wrapTight wrapText="bothSides">
              <wp:wrapPolygon edited="0">
                <wp:start x="0" y="0"/>
                <wp:lineTo x="0" y="21352"/>
                <wp:lineTo x="21325" y="21352"/>
                <wp:lineTo x="213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539115</wp:posOffset>
            </wp:positionV>
            <wp:extent cx="1149985" cy="61785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617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4933315</wp:posOffset>
            </wp:positionH>
            <wp:positionV relativeFrom="paragraph">
              <wp:posOffset>659130</wp:posOffset>
            </wp:positionV>
            <wp:extent cx="961390" cy="59436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br/>
      </w:r>
      <w:r>
        <w:tab/>
      </w:r>
      <w:r>
        <w:tab/>
      </w:r>
    </w:p>
    <w:p w:rsidR="00B5566A" w:rsidRPr="00CB4AED" w:rsidRDefault="00732995" w:rsidP="00B5566A">
      <w:pPr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00CB4AED">
        <w:rPr>
          <w:rFonts w:ascii="Garamond" w:hAnsi="Garamond"/>
          <w:b/>
          <w:sz w:val="24"/>
          <w:szCs w:val="24"/>
        </w:rPr>
        <w:t xml:space="preserve">Skopje </w:t>
      </w:r>
      <w:r w:rsidR="00CB4AED" w:rsidRPr="00CB4AED">
        <w:rPr>
          <w:rFonts w:ascii="Garamond" w:hAnsi="Garamond"/>
          <w:b/>
          <w:sz w:val="24"/>
          <w:szCs w:val="24"/>
        </w:rPr>
        <w:t>Conclusions</w:t>
      </w:r>
    </w:p>
    <w:p w:rsidR="00B5566A" w:rsidRDefault="00B5566A" w:rsidP="00B5566A">
      <w:pPr>
        <w:jc w:val="center"/>
        <w:rPr>
          <w:rFonts w:ascii="Garamond" w:eastAsia="Garamond" w:hAnsi="Garamond" w:cs="Garamond"/>
          <w:b/>
          <w:bCs/>
          <w:sz w:val="24"/>
          <w:szCs w:val="24"/>
        </w:rPr>
      </w:pPr>
    </w:p>
    <w:p w:rsidR="00B5566A" w:rsidRDefault="00B5566A" w:rsidP="00B5566A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Campaigning for Journalists Rights in Eastern Europe: </w:t>
      </w:r>
    </w:p>
    <w:p w:rsidR="00B5566A" w:rsidRDefault="00B5566A" w:rsidP="00B5566A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8"/>
          <w:szCs w:val="28"/>
        </w:rPr>
        <w:t xml:space="preserve">Union Recruitment, Legal protection and Social Rights </w:t>
      </w:r>
    </w:p>
    <w:p w:rsidR="00B5566A" w:rsidRDefault="00B5566A" w:rsidP="00B5566A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B5566A" w:rsidRDefault="00B5566A" w:rsidP="00B5566A">
      <w:pPr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6-7 October 2014    Skopje, MACEDONIA</w:t>
      </w:r>
    </w:p>
    <w:p w:rsidR="00B5566A" w:rsidRDefault="00B5566A" w:rsidP="00B5566A">
      <w:pPr>
        <w:jc w:val="center"/>
        <w:rPr>
          <w:rFonts w:ascii="Garamond" w:eastAsia="Garamond" w:hAnsi="Garamond" w:cs="Garamond"/>
          <w:b/>
          <w:bCs/>
          <w:sz w:val="24"/>
          <w:szCs w:val="24"/>
        </w:rPr>
      </w:pPr>
    </w:p>
    <w:p w:rsidR="00732995" w:rsidRPr="00483803" w:rsidRDefault="00732995" w:rsidP="00732995">
      <w:pPr>
        <w:rPr>
          <w:rFonts w:cs="Times New Roman"/>
          <w:sz w:val="22"/>
          <w:szCs w:val="22"/>
        </w:rPr>
      </w:pPr>
      <w:bookmarkStart w:id="0" w:name="_GoBack"/>
      <w:bookmarkEnd w:id="0"/>
    </w:p>
    <w:p w:rsidR="00732995" w:rsidRPr="00483803" w:rsidRDefault="00732995" w:rsidP="00732995">
      <w:pPr>
        <w:rPr>
          <w:rFonts w:cs="Times New Roman"/>
          <w:b/>
          <w:sz w:val="22"/>
          <w:szCs w:val="22"/>
        </w:rPr>
      </w:pPr>
      <w:r w:rsidRPr="00483803">
        <w:rPr>
          <w:rFonts w:cs="Times New Roman"/>
          <w:sz w:val="22"/>
          <w:szCs w:val="22"/>
        </w:rPr>
        <w:t>T</w:t>
      </w:r>
      <w:r w:rsidRPr="00483803">
        <w:rPr>
          <w:rFonts w:cs="Times New Roman"/>
          <w:b/>
          <w:sz w:val="22"/>
          <w:szCs w:val="22"/>
        </w:rPr>
        <w:t xml:space="preserve">he meeting </w:t>
      </w:r>
      <w:r w:rsidR="00C16BF9">
        <w:rPr>
          <w:rFonts w:cs="Times New Roman"/>
          <w:b/>
          <w:sz w:val="22"/>
          <w:szCs w:val="22"/>
        </w:rPr>
        <w:t>agreed</w:t>
      </w:r>
      <w:r w:rsidRPr="00483803">
        <w:rPr>
          <w:rFonts w:cs="Times New Roman"/>
          <w:b/>
          <w:sz w:val="22"/>
          <w:szCs w:val="22"/>
        </w:rPr>
        <w:t xml:space="preserve"> the following </w:t>
      </w:r>
      <w:r w:rsidR="00546FEE">
        <w:rPr>
          <w:rFonts w:cs="Times New Roman"/>
          <w:b/>
          <w:sz w:val="22"/>
          <w:szCs w:val="22"/>
        </w:rPr>
        <w:t>Actions</w:t>
      </w:r>
    </w:p>
    <w:p w:rsidR="00B5566A" w:rsidRPr="00483803" w:rsidRDefault="00B5566A" w:rsidP="00B5566A">
      <w:pPr>
        <w:rPr>
          <w:rFonts w:cs="Times New Roman"/>
          <w:b/>
          <w:bCs/>
          <w:sz w:val="22"/>
          <w:szCs w:val="22"/>
        </w:rPr>
      </w:pPr>
    </w:p>
    <w:p w:rsidR="00CB4AED" w:rsidRDefault="00CB4AED" w:rsidP="00CB4AED">
      <w:pPr>
        <w:pStyle w:val="ListParagraph"/>
        <w:spacing w:after="200" w:line="276" w:lineRule="auto"/>
        <w:ind w:left="0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>Session One: Status of Journalism in Macedonia</w:t>
      </w:r>
    </w:p>
    <w:p w:rsidR="00890132" w:rsidRPr="00CB4AED" w:rsidRDefault="00890132" w:rsidP="00CB4AED">
      <w:pPr>
        <w:pStyle w:val="ListParagraph"/>
        <w:numPr>
          <w:ilvl w:val="0"/>
          <w:numId w:val="8"/>
        </w:numPr>
        <w:rPr>
          <w:rFonts w:cs="Times New Roman"/>
          <w:bCs/>
          <w:sz w:val="22"/>
          <w:szCs w:val="22"/>
        </w:rPr>
      </w:pPr>
      <w:r w:rsidRPr="00CB4AED">
        <w:rPr>
          <w:rFonts w:cs="Times New Roman"/>
          <w:bCs/>
          <w:sz w:val="22"/>
          <w:szCs w:val="22"/>
        </w:rPr>
        <w:t>endorsed</w:t>
      </w:r>
      <w:r w:rsidRPr="00CB4AED">
        <w:rPr>
          <w:rFonts w:cs="Times New Roman"/>
          <w:b/>
          <w:bCs/>
          <w:sz w:val="22"/>
          <w:szCs w:val="22"/>
        </w:rPr>
        <w:t xml:space="preserve"> </w:t>
      </w:r>
      <w:r w:rsidRPr="00CB4AED">
        <w:rPr>
          <w:rFonts w:cs="Times New Roman"/>
          <w:bCs/>
          <w:sz w:val="22"/>
          <w:szCs w:val="22"/>
        </w:rPr>
        <w:t xml:space="preserve">the call for the immediate release of Tomislav Kezarovski </w:t>
      </w:r>
    </w:p>
    <w:p w:rsidR="00CB4AED" w:rsidRDefault="00CB4AED" w:rsidP="00CB4AED">
      <w:pPr>
        <w:pStyle w:val="ListParagraph"/>
        <w:numPr>
          <w:ilvl w:val="0"/>
          <w:numId w:val="8"/>
        </w:numPr>
        <w:rPr>
          <w:rFonts w:cs="Times New Roman"/>
          <w:bCs/>
          <w:sz w:val="22"/>
          <w:szCs w:val="22"/>
        </w:rPr>
      </w:pPr>
      <w:r w:rsidRPr="00CB4AED">
        <w:rPr>
          <w:rFonts w:cs="Times New Roman"/>
          <w:bCs/>
          <w:sz w:val="22"/>
          <w:szCs w:val="22"/>
        </w:rPr>
        <w:t>agreed to pursue the Kezarovski campaign in the run up to his appeal court appearance on 24 October</w:t>
      </w:r>
    </w:p>
    <w:p w:rsidR="002B66AC" w:rsidRPr="00CB4AED" w:rsidRDefault="002B66AC" w:rsidP="00CB4AED">
      <w:pPr>
        <w:pStyle w:val="ListParagraph"/>
        <w:numPr>
          <w:ilvl w:val="0"/>
          <w:numId w:val="8"/>
        </w:numPr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gave further support to Zoran Bojinovski, the Macedonian investigative journalist residing in Serbia facing an attempt to extradite him to Macedonia to face espionage charges </w:t>
      </w:r>
    </w:p>
    <w:p w:rsidR="00CB4AED" w:rsidRDefault="00CB4AED" w:rsidP="00B5566A">
      <w:pPr>
        <w:pStyle w:val="ListParagraph"/>
        <w:numPr>
          <w:ilvl w:val="0"/>
          <w:numId w:val="8"/>
        </w:numPr>
        <w:rPr>
          <w:rFonts w:cs="Times New Roman"/>
          <w:bCs/>
          <w:sz w:val="22"/>
          <w:szCs w:val="22"/>
        </w:rPr>
      </w:pPr>
      <w:r w:rsidRPr="00CB4AED">
        <w:rPr>
          <w:rFonts w:cs="Times New Roman"/>
          <w:bCs/>
          <w:sz w:val="22"/>
          <w:szCs w:val="22"/>
        </w:rPr>
        <w:t>supported the</w:t>
      </w:r>
      <w:r w:rsidR="00890132" w:rsidRPr="00CB4AED">
        <w:rPr>
          <w:rFonts w:cs="Times New Roman"/>
          <w:bCs/>
          <w:sz w:val="22"/>
          <w:szCs w:val="22"/>
        </w:rPr>
        <w:t xml:space="preserve"> demands dr</w:t>
      </w:r>
      <w:r w:rsidRPr="00CB4AED">
        <w:rPr>
          <w:rFonts w:cs="Times New Roman"/>
          <w:bCs/>
          <w:sz w:val="22"/>
          <w:szCs w:val="22"/>
        </w:rPr>
        <w:t>afted by</w:t>
      </w:r>
      <w:r w:rsidR="00890132" w:rsidRPr="00CB4AED">
        <w:rPr>
          <w:rFonts w:cs="Times New Roman"/>
          <w:bCs/>
          <w:sz w:val="22"/>
          <w:szCs w:val="22"/>
        </w:rPr>
        <w:t xml:space="preserve"> the</w:t>
      </w:r>
      <w:r w:rsidR="001048E2">
        <w:rPr>
          <w:rFonts w:cs="Times New Roman"/>
          <w:bCs/>
          <w:sz w:val="22"/>
          <w:szCs w:val="22"/>
        </w:rPr>
        <w:t xml:space="preserve"> Trade Union of Macedonian Journalists and Media Workers</w:t>
      </w:r>
      <w:r w:rsidR="00890132" w:rsidRPr="00CB4AED">
        <w:rPr>
          <w:rFonts w:cs="Times New Roman"/>
          <w:bCs/>
          <w:sz w:val="22"/>
          <w:szCs w:val="22"/>
        </w:rPr>
        <w:t xml:space="preserve"> </w:t>
      </w:r>
      <w:r w:rsidR="001048E2">
        <w:rPr>
          <w:rFonts w:cs="Times New Roman"/>
          <w:bCs/>
          <w:sz w:val="22"/>
          <w:szCs w:val="22"/>
        </w:rPr>
        <w:t>(</w:t>
      </w:r>
      <w:r w:rsidR="00890132" w:rsidRPr="00CB4AED">
        <w:rPr>
          <w:rFonts w:cs="Times New Roman"/>
          <w:bCs/>
          <w:sz w:val="22"/>
          <w:szCs w:val="22"/>
        </w:rPr>
        <w:t>SSNM</w:t>
      </w:r>
      <w:r w:rsidR="001048E2">
        <w:rPr>
          <w:rFonts w:cs="Times New Roman"/>
          <w:bCs/>
          <w:sz w:val="22"/>
          <w:szCs w:val="22"/>
        </w:rPr>
        <w:t>)</w:t>
      </w:r>
      <w:r w:rsidR="00890132" w:rsidRPr="00CB4AED">
        <w:rPr>
          <w:rFonts w:cs="Times New Roman"/>
          <w:bCs/>
          <w:sz w:val="22"/>
          <w:szCs w:val="22"/>
        </w:rPr>
        <w:t xml:space="preserve"> and </w:t>
      </w:r>
      <w:r w:rsidR="001048E2">
        <w:rPr>
          <w:rFonts w:cs="Times New Roman"/>
          <w:bCs/>
          <w:sz w:val="22"/>
          <w:szCs w:val="22"/>
        </w:rPr>
        <w:t>the Association of Journalists of Macedonia (</w:t>
      </w:r>
      <w:r w:rsidR="00890132" w:rsidRPr="00CB4AED">
        <w:rPr>
          <w:rFonts w:cs="Times New Roman"/>
          <w:bCs/>
          <w:sz w:val="22"/>
          <w:szCs w:val="22"/>
        </w:rPr>
        <w:t>AJM</w:t>
      </w:r>
      <w:r w:rsidR="001048E2">
        <w:rPr>
          <w:rFonts w:cs="Times New Roman"/>
          <w:bCs/>
          <w:sz w:val="22"/>
          <w:szCs w:val="22"/>
        </w:rPr>
        <w:t>)</w:t>
      </w:r>
      <w:r w:rsidR="00890132" w:rsidRPr="00CB4AED">
        <w:rPr>
          <w:rFonts w:cs="Times New Roman"/>
          <w:bCs/>
          <w:sz w:val="22"/>
          <w:szCs w:val="22"/>
        </w:rPr>
        <w:t xml:space="preserve"> for urgent reform of Macedonian media including, </w:t>
      </w:r>
    </w:p>
    <w:p w:rsidR="00CB4AED" w:rsidRDefault="00890132" w:rsidP="00CB4AED">
      <w:pPr>
        <w:pStyle w:val="ListParagraph"/>
        <w:numPr>
          <w:ilvl w:val="1"/>
          <w:numId w:val="8"/>
        </w:numPr>
        <w:rPr>
          <w:rFonts w:cs="Times New Roman"/>
          <w:bCs/>
          <w:sz w:val="22"/>
          <w:szCs w:val="22"/>
        </w:rPr>
      </w:pPr>
      <w:r w:rsidRPr="00CB4AED">
        <w:rPr>
          <w:rFonts w:cs="Times New Roman"/>
          <w:bCs/>
          <w:sz w:val="22"/>
          <w:szCs w:val="22"/>
        </w:rPr>
        <w:t>the guaranteed independence of public broadcaster and audiovisual regulator;</w:t>
      </w:r>
    </w:p>
    <w:p w:rsidR="00CB4AED" w:rsidRDefault="00890132" w:rsidP="00CB4AED">
      <w:pPr>
        <w:pStyle w:val="ListParagraph"/>
        <w:numPr>
          <w:ilvl w:val="1"/>
          <w:numId w:val="8"/>
        </w:numPr>
        <w:rPr>
          <w:rFonts w:cs="Times New Roman"/>
          <w:bCs/>
          <w:sz w:val="22"/>
          <w:szCs w:val="22"/>
        </w:rPr>
      </w:pPr>
      <w:r w:rsidRPr="00CB4AED">
        <w:rPr>
          <w:rFonts w:cs="Times New Roman"/>
          <w:bCs/>
          <w:sz w:val="22"/>
          <w:szCs w:val="22"/>
        </w:rPr>
        <w:t>the end to corruption of media through government advertising and public campaign funds;</w:t>
      </w:r>
    </w:p>
    <w:p w:rsidR="00890132" w:rsidRDefault="00CB4AED" w:rsidP="00CB4AED">
      <w:pPr>
        <w:pStyle w:val="ListParagraph"/>
        <w:numPr>
          <w:ilvl w:val="1"/>
          <w:numId w:val="8"/>
        </w:numPr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respect of freedom of association, basic labour rights and </w:t>
      </w:r>
      <w:r w:rsidR="00483803" w:rsidRPr="00CB4AED">
        <w:rPr>
          <w:rFonts w:cs="Times New Roman"/>
          <w:bCs/>
          <w:sz w:val="22"/>
          <w:szCs w:val="22"/>
        </w:rPr>
        <w:t>an</w:t>
      </w:r>
      <w:r w:rsidR="00890132" w:rsidRPr="00CB4AED">
        <w:rPr>
          <w:rFonts w:cs="Times New Roman"/>
          <w:bCs/>
          <w:sz w:val="22"/>
          <w:szCs w:val="22"/>
        </w:rPr>
        <w:t xml:space="preserve"> end to interference in the work of the association and the trade union;</w:t>
      </w:r>
    </w:p>
    <w:p w:rsidR="00890132" w:rsidRPr="002B66AC" w:rsidRDefault="00890132" w:rsidP="002B66AC">
      <w:pPr>
        <w:rPr>
          <w:rFonts w:cs="Times New Roman"/>
          <w:bCs/>
          <w:sz w:val="22"/>
          <w:szCs w:val="22"/>
          <w:highlight w:val="yellow"/>
        </w:rPr>
      </w:pPr>
      <w:r w:rsidRPr="002B66AC">
        <w:rPr>
          <w:rFonts w:cs="Times New Roman"/>
          <w:bCs/>
          <w:sz w:val="22"/>
          <w:szCs w:val="22"/>
        </w:rPr>
        <w:t xml:space="preserve"> </w:t>
      </w:r>
    </w:p>
    <w:p w:rsidR="00751408" w:rsidRDefault="00751408" w:rsidP="00751408">
      <w:r>
        <w:rPr>
          <w:rFonts w:ascii="Garamond" w:hAnsi="Garamond"/>
          <w:b/>
          <w:bCs/>
          <w:sz w:val="24"/>
          <w:szCs w:val="24"/>
        </w:rPr>
        <w:t>Session Two: Unions Organising the Fight Against Insecure Contracts, Poor Salaries and Exploitative Working Conditions</w:t>
      </w:r>
    </w:p>
    <w:p w:rsidR="00ED264E" w:rsidRDefault="00ED264E" w:rsidP="00B5566A">
      <w:pPr>
        <w:rPr>
          <w:rFonts w:cs="Times New Roman"/>
          <w:bCs/>
          <w:sz w:val="22"/>
          <w:szCs w:val="22"/>
        </w:rPr>
      </w:pPr>
    </w:p>
    <w:p w:rsidR="00B05902" w:rsidRPr="00483803" w:rsidRDefault="00B05902" w:rsidP="00B05902">
      <w:pPr>
        <w:pStyle w:val="ListParagraph"/>
        <w:numPr>
          <w:ilvl w:val="0"/>
          <w:numId w:val="6"/>
        </w:numPr>
        <w:rPr>
          <w:rFonts w:cs="Times New Roman"/>
          <w:bCs/>
          <w:sz w:val="22"/>
          <w:szCs w:val="22"/>
        </w:rPr>
      </w:pPr>
      <w:r w:rsidRPr="00483803">
        <w:rPr>
          <w:rFonts w:cs="Times New Roman"/>
          <w:bCs/>
          <w:sz w:val="22"/>
          <w:szCs w:val="22"/>
        </w:rPr>
        <w:t>Condemned employers who target union members for dismissal</w:t>
      </w:r>
    </w:p>
    <w:p w:rsidR="00751408" w:rsidRPr="00483803" w:rsidRDefault="00751408" w:rsidP="00751408">
      <w:pPr>
        <w:pStyle w:val="ListParagraph"/>
        <w:numPr>
          <w:ilvl w:val="0"/>
          <w:numId w:val="6"/>
        </w:numPr>
        <w:rPr>
          <w:rFonts w:cs="Times New Roman"/>
          <w:bCs/>
          <w:sz w:val="22"/>
          <w:szCs w:val="22"/>
        </w:rPr>
      </w:pPr>
      <w:r w:rsidRPr="00483803">
        <w:rPr>
          <w:rFonts w:cs="Times New Roman"/>
          <w:bCs/>
          <w:sz w:val="22"/>
          <w:szCs w:val="22"/>
        </w:rPr>
        <w:t>Supported the efforts to develop new recruitment strategies particularly in the online media</w:t>
      </w:r>
    </w:p>
    <w:p w:rsidR="00751408" w:rsidRPr="00483803" w:rsidRDefault="00751408" w:rsidP="00751408">
      <w:pPr>
        <w:pStyle w:val="ListParagraph"/>
        <w:numPr>
          <w:ilvl w:val="0"/>
          <w:numId w:val="6"/>
        </w:numPr>
        <w:rPr>
          <w:rFonts w:cs="Times New Roman"/>
          <w:bCs/>
          <w:sz w:val="22"/>
          <w:szCs w:val="22"/>
        </w:rPr>
      </w:pPr>
      <w:r w:rsidRPr="00483803">
        <w:rPr>
          <w:rFonts w:cs="Times New Roman"/>
          <w:bCs/>
          <w:sz w:val="22"/>
          <w:szCs w:val="22"/>
        </w:rPr>
        <w:lastRenderedPageBreak/>
        <w:t>Congratulated in particular the success of the Journalists Union</w:t>
      </w:r>
      <w:r w:rsidR="00D417E2">
        <w:rPr>
          <w:rFonts w:cs="Times New Roman"/>
          <w:bCs/>
          <w:sz w:val="22"/>
          <w:szCs w:val="22"/>
        </w:rPr>
        <w:t xml:space="preserve"> of </w:t>
      </w:r>
      <w:r w:rsidR="00D417E2" w:rsidRPr="00D417E2">
        <w:rPr>
          <w:rFonts w:cs="Times New Roman"/>
          <w:bCs/>
          <w:sz w:val="24"/>
          <w:szCs w:val="24"/>
        </w:rPr>
        <w:t>Turkey</w:t>
      </w:r>
      <w:r w:rsidRPr="00D417E2">
        <w:rPr>
          <w:rFonts w:cs="Times New Roman"/>
          <w:bCs/>
          <w:sz w:val="24"/>
          <w:szCs w:val="24"/>
        </w:rPr>
        <w:t xml:space="preserve"> </w:t>
      </w:r>
      <w:r w:rsidR="00B05902">
        <w:rPr>
          <w:rFonts w:cs="Times New Roman"/>
          <w:bCs/>
          <w:sz w:val="24"/>
          <w:szCs w:val="24"/>
        </w:rPr>
        <w:t xml:space="preserve">(TGS) </w:t>
      </w:r>
      <w:r w:rsidR="00D417E2" w:rsidRPr="00D417E2">
        <w:rPr>
          <w:sz w:val="24"/>
          <w:szCs w:val="24"/>
        </w:rPr>
        <w:t>public communication and recruitment campaign</w:t>
      </w:r>
      <w:r w:rsidRPr="00483803">
        <w:rPr>
          <w:rFonts w:cs="Times New Roman"/>
          <w:bCs/>
          <w:sz w:val="22"/>
          <w:szCs w:val="22"/>
        </w:rPr>
        <w:t xml:space="preserve"> that has seen three new collective agreements in the past six months</w:t>
      </w:r>
    </w:p>
    <w:p w:rsidR="00751408" w:rsidRDefault="00751408" w:rsidP="00751408">
      <w:pPr>
        <w:pStyle w:val="ListParagraph"/>
        <w:numPr>
          <w:ilvl w:val="0"/>
          <w:numId w:val="6"/>
        </w:numPr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Supported strengthening the union organizing training programme</w:t>
      </w:r>
    </w:p>
    <w:p w:rsidR="00751408" w:rsidRDefault="00751408" w:rsidP="00B5566A">
      <w:pPr>
        <w:rPr>
          <w:rFonts w:cs="Times New Roman"/>
          <w:bCs/>
          <w:sz w:val="22"/>
          <w:szCs w:val="22"/>
        </w:rPr>
      </w:pPr>
    </w:p>
    <w:p w:rsidR="00751408" w:rsidRDefault="00751408" w:rsidP="00751408">
      <w:pPr>
        <w:pStyle w:val="Default"/>
        <w:spacing w:after="23"/>
        <w:rPr>
          <w:rFonts w:ascii="Garamond" w:hAnsi="Garamond"/>
          <w:lang w:val="en-US"/>
        </w:rPr>
      </w:pPr>
      <w:r>
        <w:rPr>
          <w:rFonts w:ascii="Garamond" w:hAnsi="Garamond"/>
          <w:b/>
          <w:bCs/>
          <w:lang w:val="en-US"/>
        </w:rPr>
        <w:t xml:space="preserve">Session 3. Digital Tools for Organising, Recruitment and Safety </w:t>
      </w:r>
    </w:p>
    <w:p w:rsidR="00751408" w:rsidRDefault="00B05902" w:rsidP="00751408">
      <w:pPr>
        <w:pStyle w:val="ListParagraph"/>
        <w:numPr>
          <w:ilvl w:val="0"/>
          <w:numId w:val="6"/>
        </w:numPr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Agreed</w:t>
      </w:r>
      <w:r w:rsidR="00751408">
        <w:rPr>
          <w:rFonts w:cs="Times New Roman"/>
          <w:bCs/>
          <w:sz w:val="22"/>
          <w:szCs w:val="22"/>
        </w:rPr>
        <w:t xml:space="preserve"> the development of digital membership databases for unions</w:t>
      </w:r>
    </w:p>
    <w:p w:rsidR="00751408" w:rsidRPr="00483803" w:rsidRDefault="00751408" w:rsidP="00751408">
      <w:pPr>
        <w:pStyle w:val="ListParagraph"/>
        <w:numPr>
          <w:ilvl w:val="0"/>
          <w:numId w:val="6"/>
        </w:numPr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IFJ to develop the database structure to be rolled out to unions in 2015</w:t>
      </w:r>
    </w:p>
    <w:p w:rsidR="00751408" w:rsidRDefault="00751408" w:rsidP="00B5566A">
      <w:pPr>
        <w:rPr>
          <w:rFonts w:cs="Times New Roman"/>
          <w:bCs/>
          <w:sz w:val="22"/>
          <w:szCs w:val="22"/>
        </w:rPr>
      </w:pPr>
    </w:p>
    <w:p w:rsidR="00751408" w:rsidRDefault="00751408" w:rsidP="00751408">
      <w:pPr>
        <w:pStyle w:val="Default"/>
        <w:spacing w:after="23"/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lang w:val="en-US"/>
        </w:rPr>
        <w:t>Session 4. National Campaigning Case Studies</w:t>
      </w:r>
    </w:p>
    <w:p w:rsidR="00751408" w:rsidRDefault="00546FEE" w:rsidP="00751408">
      <w:pPr>
        <w:pStyle w:val="ListParagraph"/>
        <w:numPr>
          <w:ilvl w:val="0"/>
          <w:numId w:val="11"/>
        </w:numPr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Endorsed the efforts of all journalists unions to campaign for their members’ rights</w:t>
      </w:r>
    </w:p>
    <w:p w:rsidR="00546FEE" w:rsidRDefault="00546FEE" w:rsidP="00751408">
      <w:pPr>
        <w:pStyle w:val="ListParagraph"/>
        <w:numPr>
          <w:ilvl w:val="0"/>
          <w:numId w:val="11"/>
        </w:numPr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Congratulated NUJU and IMTUU for their response to the Ukraine crisis and their programme of support and safety, and trauma, for journalists reporting the conflict</w:t>
      </w:r>
    </w:p>
    <w:p w:rsidR="00546FEE" w:rsidRDefault="00546FEE" w:rsidP="00546FEE">
      <w:pPr>
        <w:pStyle w:val="ListParagraph"/>
        <w:numPr>
          <w:ilvl w:val="0"/>
          <w:numId w:val="11"/>
        </w:numPr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Supported the co-operation between the Russian and Ukraine journalist unions in </w:t>
      </w:r>
      <w:r w:rsidRPr="00483803">
        <w:rPr>
          <w:rFonts w:cs="Times New Roman"/>
          <w:bCs/>
          <w:sz w:val="22"/>
          <w:szCs w:val="22"/>
        </w:rPr>
        <w:t>protecting journalists reporting the conflict in Ukraine</w:t>
      </w:r>
    </w:p>
    <w:p w:rsidR="00ED264E" w:rsidRDefault="00546FEE" w:rsidP="00546FEE">
      <w:pPr>
        <w:pStyle w:val="ListParagraph"/>
        <w:numPr>
          <w:ilvl w:val="0"/>
          <w:numId w:val="11"/>
        </w:numPr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Agreed to campaign </w:t>
      </w:r>
      <w:r w:rsidR="00ED264E" w:rsidRPr="00546FEE">
        <w:rPr>
          <w:rFonts w:cs="Times New Roman"/>
          <w:bCs/>
          <w:sz w:val="22"/>
          <w:szCs w:val="22"/>
        </w:rPr>
        <w:t>for the release of the journalists missing</w:t>
      </w:r>
      <w:r w:rsidR="00B05902">
        <w:rPr>
          <w:rFonts w:cs="Times New Roman"/>
          <w:bCs/>
          <w:sz w:val="22"/>
          <w:szCs w:val="22"/>
        </w:rPr>
        <w:t>, believed detained</w:t>
      </w:r>
      <w:r w:rsidR="00ED264E" w:rsidRPr="00546FEE">
        <w:rPr>
          <w:rFonts w:cs="Times New Roman"/>
          <w:bCs/>
          <w:sz w:val="22"/>
          <w:szCs w:val="22"/>
        </w:rPr>
        <w:t xml:space="preserve"> in the East of Ukraine</w:t>
      </w:r>
    </w:p>
    <w:p w:rsidR="00546FEE" w:rsidRPr="00546FEE" w:rsidRDefault="00546FEE" w:rsidP="00546FEE">
      <w:pPr>
        <w:pStyle w:val="ListParagraph"/>
        <w:numPr>
          <w:ilvl w:val="0"/>
          <w:numId w:val="11"/>
        </w:numPr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To increase support for national campaigns from IFJ/EFJ and regionally</w:t>
      </w:r>
    </w:p>
    <w:p w:rsidR="00890132" w:rsidRPr="00483803" w:rsidRDefault="00890132" w:rsidP="00B5566A">
      <w:pPr>
        <w:rPr>
          <w:rFonts w:cs="Times New Roman"/>
          <w:b/>
          <w:bCs/>
          <w:sz w:val="22"/>
          <w:szCs w:val="22"/>
        </w:rPr>
      </w:pPr>
    </w:p>
    <w:p w:rsidR="00546FEE" w:rsidRDefault="00546FEE" w:rsidP="00546FEE">
      <w:pPr>
        <w:pStyle w:val="PlainText"/>
        <w:jc w:val="both"/>
        <w:rPr>
          <w:rFonts w:ascii="Garamond" w:eastAsia="Garamond" w:hAnsi="Garamond" w:cs="Garamond"/>
          <w:b/>
          <w:bCs/>
          <w:sz w:val="24"/>
          <w:szCs w:val="24"/>
        </w:rPr>
      </w:pPr>
    </w:p>
    <w:p w:rsidR="00546FEE" w:rsidRDefault="00546FEE" w:rsidP="00546FEE">
      <w:pPr>
        <w:pStyle w:val="ListParagraph"/>
        <w:spacing w:line="276" w:lineRule="auto"/>
        <w:ind w:left="0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Session 5: L</w:t>
      </w:r>
      <w:r>
        <w:rPr>
          <w:b/>
          <w:sz w:val="24"/>
          <w:szCs w:val="24"/>
        </w:rPr>
        <w:t>egal instruments to protect Journalists.</w:t>
      </w:r>
      <w:r>
        <w:rPr>
          <w:sz w:val="24"/>
          <w:szCs w:val="24"/>
        </w:rPr>
        <w:t xml:space="preserve"> </w:t>
      </w:r>
    </w:p>
    <w:p w:rsidR="00B05902" w:rsidRDefault="00B05902" w:rsidP="006B2354">
      <w:pPr>
        <w:pStyle w:val="ListParagraph"/>
        <w:numPr>
          <w:ilvl w:val="0"/>
          <w:numId w:val="11"/>
        </w:numPr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Condemned the employers who have targeted union leaders for dismissal including Tamara Chausidis, (SSNM), Mustafa Kuleli (TGS) and Marijan</w:t>
      </w:r>
      <w:r w:rsidR="00864627">
        <w:rPr>
          <w:rFonts w:cs="Times New Roman"/>
          <w:bCs/>
          <w:sz w:val="22"/>
          <w:szCs w:val="22"/>
        </w:rPr>
        <w:t>a Camovic (MTUM)</w:t>
      </w:r>
      <w:r>
        <w:rPr>
          <w:rFonts w:cs="Times New Roman"/>
          <w:bCs/>
          <w:sz w:val="22"/>
          <w:szCs w:val="22"/>
        </w:rPr>
        <w:t xml:space="preserve"> </w:t>
      </w:r>
    </w:p>
    <w:p w:rsidR="008D42A2" w:rsidRDefault="008D42A2" w:rsidP="006B2354">
      <w:pPr>
        <w:pStyle w:val="ListParagraph"/>
        <w:numPr>
          <w:ilvl w:val="0"/>
          <w:numId w:val="11"/>
        </w:numPr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Called on IFJ / EFJ to support taking legal cases to the ILO for breach of right to association cases</w:t>
      </w:r>
    </w:p>
    <w:p w:rsidR="006B2354" w:rsidRDefault="006B2354" w:rsidP="008C742E">
      <w:pPr>
        <w:pStyle w:val="ListParagraph"/>
        <w:numPr>
          <w:ilvl w:val="0"/>
          <w:numId w:val="11"/>
        </w:numPr>
        <w:rPr>
          <w:rFonts w:cs="Times New Roman"/>
          <w:bCs/>
          <w:sz w:val="22"/>
          <w:szCs w:val="22"/>
        </w:rPr>
      </w:pPr>
      <w:r w:rsidRPr="002700EB">
        <w:rPr>
          <w:rFonts w:cs="Times New Roman"/>
          <w:bCs/>
          <w:sz w:val="22"/>
          <w:szCs w:val="22"/>
        </w:rPr>
        <w:t>To develop best practice use of legal funds to defend journalists</w:t>
      </w:r>
      <w:r w:rsidR="002700EB" w:rsidRPr="002700EB">
        <w:rPr>
          <w:rFonts w:cs="Times New Roman"/>
          <w:bCs/>
          <w:sz w:val="22"/>
          <w:szCs w:val="22"/>
        </w:rPr>
        <w:t xml:space="preserve"> </w:t>
      </w:r>
      <w:r w:rsidRPr="002700EB">
        <w:rPr>
          <w:rFonts w:cs="Times New Roman"/>
          <w:bCs/>
          <w:sz w:val="22"/>
          <w:szCs w:val="22"/>
        </w:rPr>
        <w:t>in labour cases</w:t>
      </w:r>
      <w:r w:rsidR="002700EB" w:rsidRPr="002700EB">
        <w:rPr>
          <w:rFonts w:cs="Times New Roman"/>
          <w:bCs/>
          <w:sz w:val="22"/>
          <w:szCs w:val="22"/>
        </w:rPr>
        <w:t xml:space="preserve"> and </w:t>
      </w:r>
      <w:r w:rsidRPr="002700EB">
        <w:rPr>
          <w:rFonts w:cs="Times New Roman"/>
          <w:bCs/>
          <w:sz w:val="22"/>
          <w:szCs w:val="22"/>
        </w:rPr>
        <w:t>in training of journalists on their</w:t>
      </w:r>
      <w:r w:rsidR="002700EB">
        <w:rPr>
          <w:rFonts w:cs="Times New Roman"/>
          <w:bCs/>
          <w:sz w:val="22"/>
          <w:szCs w:val="22"/>
        </w:rPr>
        <w:t xml:space="preserve"> labour</w:t>
      </w:r>
      <w:r w:rsidRPr="002700EB">
        <w:rPr>
          <w:rFonts w:cs="Times New Roman"/>
          <w:bCs/>
          <w:sz w:val="22"/>
          <w:szCs w:val="22"/>
        </w:rPr>
        <w:t xml:space="preserve"> rights </w:t>
      </w:r>
    </w:p>
    <w:p w:rsidR="002700EB" w:rsidRPr="002700EB" w:rsidRDefault="002700EB" w:rsidP="008C742E">
      <w:pPr>
        <w:pStyle w:val="ListParagraph"/>
        <w:numPr>
          <w:ilvl w:val="0"/>
          <w:numId w:val="11"/>
        </w:numPr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Agreed to conduct a survey into the extent of the targeting of union members by employers whether leaders or ordinary members, to use as a lobbying tool to raise awareness of the extent of the abuse at the EU.</w:t>
      </w:r>
    </w:p>
    <w:p w:rsidR="006B2354" w:rsidRDefault="006B2354" w:rsidP="006B2354">
      <w:pPr>
        <w:rPr>
          <w:rFonts w:cs="Times New Roman"/>
          <w:bCs/>
          <w:sz w:val="22"/>
          <w:szCs w:val="22"/>
        </w:rPr>
      </w:pPr>
    </w:p>
    <w:p w:rsidR="006B2354" w:rsidRPr="006B2354" w:rsidRDefault="006B2354" w:rsidP="006B2354">
      <w:pPr>
        <w:rPr>
          <w:rFonts w:cs="Times New Roman"/>
          <w:bCs/>
          <w:sz w:val="22"/>
          <w:szCs w:val="22"/>
        </w:rPr>
      </w:pPr>
    </w:p>
    <w:p w:rsidR="00B5566A" w:rsidRDefault="00B5566A" w:rsidP="00B5566A">
      <w:pPr>
        <w:pageBreakBefore/>
        <w:rPr>
          <w:rFonts w:ascii="Garamond" w:eastAsia="Garamond" w:hAnsi="Garamond" w:cs="Garamond"/>
          <w:b/>
          <w:bCs/>
          <w:sz w:val="24"/>
          <w:szCs w:val="24"/>
        </w:rPr>
      </w:pPr>
    </w:p>
    <w:p w:rsidR="00B5566A" w:rsidRDefault="00B5566A" w:rsidP="00C16BF9">
      <w:r>
        <w:tab/>
      </w:r>
      <w:r>
        <w:tab/>
      </w:r>
      <w:r>
        <w:tab/>
      </w:r>
      <w:r>
        <w:br/>
      </w:r>
      <w:r>
        <w:tab/>
      </w:r>
      <w:r>
        <w:tab/>
      </w:r>
    </w:p>
    <w:p w:rsidR="00173230" w:rsidRDefault="00173230"/>
    <w:sectPr w:rsidR="00173230">
      <w:pgSz w:w="12240" w:h="15840"/>
      <w:pgMar w:top="1134" w:right="1440" w:bottom="1134" w:left="1440" w:header="709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74C" w:rsidRDefault="00CD374C">
      <w:r>
        <w:separator/>
      </w:r>
    </w:p>
  </w:endnote>
  <w:endnote w:type="continuationSeparator" w:id="0">
    <w:p w:rsidR="00CD374C" w:rsidRDefault="00CD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74C" w:rsidRDefault="00CD374C">
      <w:r>
        <w:separator/>
      </w:r>
    </w:p>
  </w:footnote>
  <w:footnote w:type="continuationSeparator" w:id="0">
    <w:p w:rsidR="00CD374C" w:rsidRDefault="00CD3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position w:val="0"/>
        <w:sz w:val="20"/>
        <w:szCs w:val="2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hAnsi="Garamond" w:cs="Garamond"/>
        <w:position w:val="0"/>
        <w:sz w:val="24"/>
        <w:szCs w:val="24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hAnsi="Garamond" w:cs="Garamond"/>
        <w:position w:val="0"/>
        <w:sz w:val="24"/>
        <w:szCs w:val="24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cs="Garamond"/>
        <w:position w:val="0"/>
        <w:sz w:val="24"/>
        <w:szCs w:val="24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hAnsi="Garamond" w:cs="Garamond"/>
        <w:position w:val="0"/>
        <w:sz w:val="24"/>
        <w:szCs w:val="24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hAnsi="Garamond" w:cs="Garamond"/>
        <w:position w:val="0"/>
        <w:sz w:val="24"/>
        <w:szCs w:val="24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cs="Garamond"/>
        <w:position w:val="0"/>
        <w:sz w:val="24"/>
        <w:szCs w:val="24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hAnsi="Garamond" w:cs="Garamond"/>
        <w:position w:val="0"/>
        <w:sz w:val="24"/>
        <w:szCs w:val="24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hAnsi="Garamond" w:cs="Garamond"/>
        <w:position w:val="0"/>
        <w:sz w:val="24"/>
        <w:szCs w:val="24"/>
        <w:vertAlign w:val="baseline"/>
        <w:lang w:val="en-US"/>
      </w:rPr>
    </w:lvl>
  </w:abstractNum>
  <w:abstractNum w:abstractNumId="1">
    <w:nsid w:val="00000002"/>
    <w:multiLevelType w:val="multilevel"/>
    <w:tmpl w:val="00000002"/>
    <w:name w:val="WW8Num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Garamond" w:hAnsi="Garamond" w:cs="Garamond"/>
        <w:position w:val="0"/>
        <w:sz w:val="24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Garamond" w:hAnsi="Garamond" w:cs="Garamond"/>
        <w:position w:val="0"/>
        <w:sz w:val="24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Garamond" w:hAnsi="Garamond" w:cs="Garamond"/>
        <w:position w:val="0"/>
        <w:sz w:val="24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Garamond" w:hAnsi="Garamond" w:cs="Garamond"/>
        <w:position w:val="0"/>
        <w:sz w:val="24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Garamond" w:hAnsi="Garamond" w:cs="Garamond"/>
        <w:position w:val="0"/>
        <w:sz w:val="24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Garamond" w:hAnsi="Garamond" w:cs="Garamond"/>
        <w:position w:val="0"/>
        <w:sz w:val="24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Garamond" w:hAnsi="Garamond" w:cs="Garamond"/>
        <w:position w:val="0"/>
        <w:sz w:val="24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Garamond" w:hAnsi="Garamond" w:cs="Garamond"/>
        <w:position w:val="0"/>
        <w:sz w:val="24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Garamond" w:hAnsi="Garamond" w:cs="Garamond"/>
        <w:position w:val="0"/>
        <w:sz w:val="24"/>
        <w:vertAlign w:val="baseline"/>
        <w:lang w:val="en-US"/>
      </w:rPr>
    </w:lvl>
  </w:abstractNum>
  <w:abstractNum w:abstractNumId="2">
    <w:nsid w:val="00000003"/>
    <w:multiLevelType w:val="multilevel"/>
    <w:tmpl w:val="00000003"/>
    <w:name w:val="WW8Num1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Garamond" w:hAnsi="Garamond" w:cs="Garamond"/>
        <w:position w:val="0"/>
        <w:sz w:val="24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Garamond" w:hAnsi="Garamond" w:cs="Garamond"/>
        <w:position w:val="0"/>
        <w:sz w:val="24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Garamond" w:hAnsi="Garamond" w:cs="Garamond"/>
        <w:position w:val="0"/>
        <w:sz w:val="24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Garamond" w:hAnsi="Garamond" w:cs="Garamond"/>
        <w:position w:val="0"/>
        <w:sz w:val="24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Garamond" w:hAnsi="Garamond" w:cs="Garamond"/>
        <w:position w:val="0"/>
        <w:sz w:val="24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Garamond" w:hAnsi="Garamond" w:cs="Garamond"/>
        <w:position w:val="0"/>
        <w:sz w:val="24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Garamond" w:hAnsi="Garamond" w:cs="Garamond"/>
        <w:position w:val="0"/>
        <w:sz w:val="24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Garamond" w:hAnsi="Garamond" w:cs="Garamond"/>
        <w:position w:val="0"/>
        <w:sz w:val="24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Garamond" w:hAnsi="Garamond" w:cs="Garamond"/>
        <w:position w:val="0"/>
        <w:sz w:val="24"/>
        <w:vertAlign w:val="baseline"/>
        <w:lang w:val="en-US"/>
      </w:rPr>
    </w:lvl>
  </w:abstractNum>
  <w:abstractNum w:abstractNumId="3">
    <w:nsid w:val="0AE05D2C"/>
    <w:multiLevelType w:val="hybridMultilevel"/>
    <w:tmpl w:val="732E2B8A"/>
    <w:lvl w:ilvl="0" w:tplc="48F8DA68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1217A"/>
    <w:multiLevelType w:val="hybridMultilevel"/>
    <w:tmpl w:val="19D2EB92"/>
    <w:lvl w:ilvl="0" w:tplc="0FCC76A6"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67CAD"/>
    <w:multiLevelType w:val="hybridMultilevel"/>
    <w:tmpl w:val="9EE0A0F2"/>
    <w:lvl w:ilvl="0" w:tplc="48F8DA68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B4064"/>
    <w:multiLevelType w:val="hybridMultilevel"/>
    <w:tmpl w:val="F77E351C"/>
    <w:lvl w:ilvl="0" w:tplc="9D7871C4">
      <w:start w:val="6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12EED"/>
    <w:multiLevelType w:val="hybridMultilevel"/>
    <w:tmpl w:val="85BE628A"/>
    <w:lvl w:ilvl="0" w:tplc="48F8DA68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D824F1"/>
    <w:multiLevelType w:val="hybridMultilevel"/>
    <w:tmpl w:val="0BB46A48"/>
    <w:lvl w:ilvl="0" w:tplc="173A5414"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94FFE"/>
    <w:multiLevelType w:val="hybridMultilevel"/>
    <w:tmpl w:val="1B00518C"/>
    <w:lvl w:ilvl="0" w:tplc="48F8DA68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F7B1E"/>
    <w:multiLevelType w:val="hybridMultilevel"/>
    <w:tmpl w:val="FD9CE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6A"/>
    <w:rsid w:val="000F229C"/>
    <w:rsid w:val="001048E2"/>
    <w:rsid w:val="00173230"/>
    <w:rsid w:val="002700EB"/>
    <w:rsid w:val="002B66AC"/>
    <w:rsid w:val="00483803"/>
    <w:rsid w:val="00546FEE"/>
    <w:rsid w:val="006B2354"/>
    <w:rsid w:val="00732995"/>
    <w:rsid w:val="00751408"/>
    <w:rsid w:val="00842A23"/>
    <w:rsid w:val="00864627"/>
    <w:rsid w:val="00890132"/>
    <w:rsid w:val="008D42A2"/>
    <w:rsid w:val="009076B1"/>
    <w:rsid w:val="0099124F"/>
    <w:rsid w:val="00B05902"/>
    <w:rsid w:val="00B5566A"/>
    <w:rsid w:val="00BF00B5"/>
    <w:rsid w:val="00C16BF9"/>
    <w:rsid w:val="00CB4AED"/>
    <w:rsid w:val="00CD374C"/>
    <w:rsid w:val="00D417E2"/>
    <w:rsid w:val="00DD4496"/>
    <w:rsid w:val="00ED264E"/>
    <w:rsid w:val="00F6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E2669-5676-4FF4-B0D1-21CCEDC5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66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566A"/>
    <w:rPr>
      <w:u w:val="single"/>
    </w:rPr>
  </w:style>
  <w:style w:type="paragraph" w:styleId="Header">
    <w:name w:val="header"/>
    <w:link w:val="HeaderChar"/>
    <w:rsid w:val="00B5566A"/>
    <w:pPr>
      <w:tabs>
        <w:tab w:val="right" w:pos="9020"/>
      </w:tabs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val="en-US" w:eastAsia="ar-SA"/>
    </w:rPr>
  </w:style>
  <w:style w:type="character" w:customStyle="1" w:styleId="HeaderChar">
    <w:name w:val="Header Char"/>
    <w:basedOn w:val="DefaultParagraphFont"/>
    <w:link w:val="Header"/>
    <w:rsid w:val="00B5566A"/>
    <w:rPr>
      <w:rFonts w:ascii="Helvetica" w:eastAsia="Arial Unicode MS" w:hAnsi="Helvetica" w:cs="Arial Unicode MS"/>
      <w:color w:val="000000"/>
      <w:sz w:val="24"/>
      <w:szCs w:val="24"/>
      <w:lang w:val="en-US" w:eastAsia="ar-SA"/>
    </w:rPr>
  </w:style>
  <w:style w:type="paragraph" w:customStyle="1" w:styleId="Normal1">
    <w:name w:val="Normal 1"/>
    <w:rsid w:val="00B5566A"/>
    <w:pPr>
      <w:suppressAutoHyphens/>
      <w:spacing w:after="0" w:line="240" w:lineRule="auto"/>
    </w:pPr>
    <w:rPr>
      <w:rFonts w:ascii="Garamond" w:eastAsia="Arial Unicode MS" w:hAnsi="Garamond" w:cs="Arial Unicode MS"/>
      <w:b/>
      <w:bCs/>
      <w:color w:val="000000"/>
      <w:sz w:val="24"/>
      <w:szCs w:val="24"/>
      <w:shd w:val="clear" w:color="auto" w:fill="F1D030"/>
      <w:lang w:val="en-US" w:eastAsia="ar-SA"/>
    </w:rPr>
  </w:style>
  <w:style w:type="paragraph" w:styleId="ListParagraph">
    <w:name w:val="List Paragraph"/>
    <w:qFormat/>
    <w:rsid w:val="00B5566A"/>
    <w:pP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0"/>
      <w:szCs w:val="20"/>
      <w:lang w:val="en-US" w:eastAsia="ar-SA"/>
    </w:rPr>
  </w:style>
  <w:style w:type="paragraph" w:customStyle="1" w:styleId="Default">
    <w:name w:val="Default"/>
    <w:rsid w:val="00B5566A"/>
    <w:pPr>
      <w:suppressAutoHyphens/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lang w:val="fr-FR" w:eastAsia="ar-SA"/>
    </w:rPr>
  </w:style>
  <w:style w:type="paragraph" w:styleId="PlainText">
    <w:name w:val="Plain Text"/>
    <w:link w:val="PlainTextChar"/>
    <w:rsid w:val="00B5566A"/>
    <w:pPr>
      <w:suppressAutoHyphens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ar-SA"/>
    </w:rPr>
  </w:style>
  <w:style w:type="character" w:customStyle="1" w:styleId="PlainTextChar">
    <w:name w:val="Plain Text Char"/>
    <w:basedOn w:val="DefaultParagraphFont"/>
    <w:link w:val="PlainText"/>
    <w:rsid w:val="00B5566A"/>
    <w:rPr>
      <w:rFonts w:ascii="Calibri" w:eastAsia="Calibri" w:hAnsi="Calibri" w:cs="Calibri"/>
      <w:color w:val="000000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Money-Kyrle</dc:creator>
  <cp:keywords/>
  <dc:description/>
  <cp:lastModifiedBy>Oliver Money-Kyrle</cp:lastModifiedBy>
  <cp:revision>3</cp:revision>
  <dcterms:created xsi:type="dcterms:W3CDTF">2014-10-10T08:21:00Z</dcterms:created>
  <dcterms:modified xsi:type="dcterms:W3CDTF">2014-10-13T08:42:00Z</dcterms:modified>
</cp:coreProperties>
</file>